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4057A" w14:textId="69268B05" w:rsidR="002A4113" w:rsidRPr="005B4695" w:rsidRDefault="00C449DC" w:rsidP="005B4695">
      <w:pPr>
        <w:jc w:val="center"/>
        <w:rPr>
          <w:rFonts w:asciiTheme="minorHAnsi" w:hAnsiTheme="minorHAnsi" w:cstheme="minorHAnsi"/>
          <w:b/>
          <w:sz w:val="22"/>
          <w:szCs w:val="22"/>
          <w:u w:val="single"/>
        </w:rPr>
      </w:pPr>
      <w:r w:rsidRPr="005B4695">
        <w:rPr>
          <w:rFonts w:asciiTheme="minorHAnsi" w:hAnsiTheme="minorHAnsi" w:cstheme="minorHAnsi"/>
          <w:b/>
          <w:sz w:val="22"/>
          <w:szCs w:val="22"/>
          <w:u w:val="single"/>
        </w:rPr>
        <w:t>DELPHI</w:t>
      </w:r>
      <w:r w:rsidR="00F65D16" w:rsidRPr="005B4695">
        <w:rPr>
          <w:rFonts w:asciiTheme="minorHAnsi" w:hAnsiTheme="minorHAnsi" w:cstheme="minorHAnsi"/>
          <w:b/>
          <w:sz w:val="22"/>
          <w:szCs w:val="22"/>
          <w:u w:val="single"/>
        </w:rPr>
        <w:t xml:space="preserve"> SURVEY TO SEEK CONSENSUS ON DOMAINS TO BE INCLUDED IN THE OMERACT</w:t>
      </w:r>
      <w:r w:rsidR="005E1431" w:rsidRPr="005B4695">
        <w:rPr>
          <w:rFonts w:asciiTheme="minorHAnsi" w:hAnsiTheme="minorHAnsi" w:cstheme="minorHAnsi"/>
          <w:b/>
          <w:sz w:val="22"/>
          <w:szCs w:val="22"/>
          <w:u w:val="single"/>
        </w:rPr>
        <w:t xml:space="preserve"> </w:t>
      </w:r>
      <w:r w:rsidR="000A30C8" w:rsidRPr="005B4695">
        <w:rPr>
          <w:rFonts w:asciiTheme="minorHAnsi" w:hAnsiTheme="minorHAnsi" w:cstheme="minorHAnsi"/>
          <w:b/>
          <w:sz w:val="22"/>
          <w:szCs w:val="22"/>
          <w:u w:val="single"/>
        </w:rPr>
        <w:t>[</w:t>
      </w:r>
      <w:r w:rsidR="000A30C8" w:rsidRPr="005B4695">
        <w:rPr>
          <w:rFonts w:asciiTheme="minorHAnsi" w:hAnsiTheme="minorHAnsi" w:cstheme="minorHAnsi"/>
          <w:b/>
          <w:sz w:val="22"/>
          <w:szCs w:val="22"/>
          <w:highlight w:val="yellow"/>
          <w:u w:val="single"/>
        </w:rPr>
        <w:t>XXX</w:t>
      </w:r>
      <w:r w:rsidR="005E1431" w:rsidRPr="005B4695">
        <w:rPr>
          <w:rFonts w:asciiTheme="minorHAnsi" w:hAnsiTheme="minorHAnsi" w:cstheme="minorHAnsi"/>
          <w:b/>
          <w:sz w:val="22"/>
          <w:szCs w:val="22"/>
          <w:highlight w:val="yellow"/>
          <w:u w:val="single"/>
        </w:rPr>
        <w:t>]</w:t>
      </w:r>
      <w:r w:rsidR="005E1431" w:rsidRPr="005B4695">
        <w:rPr>
          <w:rFonts w:asciiTheme="minorHAnsi" w:hAnsiTheme="minorHAnsi" w:cstheme="minorHAnsi"/>
          <w:b/>
          <w:sz w:val="22"/>
          <w:szCs w:val="22"/>
          <w:u w:val="single"/>
        </w:rPr>
        <w:t xml:space="preserve"> </w:t>
      </w:r>
      <w:r w:rsidR="00F65D16" w:rsidRPr="005B4695">
        <w:rPr>
          <w:rFonts w:asciiTheme="minorHAnsi" w:hAnsiTheme="minorHAnsi" w:cstheme="minorHAnsi"/>
          <w:b/>
          <w:sz w:val="22"/>
          <w:szCs w:val="22"/>
          <w:u w:val="single"/>
        </w:rPr>
        <w:t>CORE DOMAIN SET.</w:t>
      </w:r>
    </w:p>
    <w:tbl>
      <w:tblPr>
        <w:tblStyle w:val="TableGrid"/>
        <w:tblW w:w="11341" w:type="dxa"/>
        <w:tblInd w:w="-431" w:type="dxa"/>
        <w:tblLook w:val="04A0" w:firstRow="1" w:lastRow="0" w:firstColumn="1" w:lastColumn="0" w:noHBand="0" w:noVBand="1"/>
      </w:tblPr>
      <w:tblGrid>
        <w:gridCol w:w="3828"/>
        <w:gridCol w:w="7513"/>
      </w:tblGrid>
      <w:tr w:rsidR="005E1431" w:rsidRPr="005B4695" w14:paraId="7E39BCBD" w14:textId="77777777" w:rsidTr="000B2606">
        <w:tc>
          <w:tcPr>
            <w:tcW w:w="3828" w:type="dxa"/>
          </w:tcPr>
          <w:p w14:paraId="450D79BC" w14:textId="40B082B9" w:rsidR="005E1431" w:rsidRPr="005B4695" w:rsidRDefault="005E1431" w:rsidP="005B4695">
            <w:pPr>
              <w:rPr>
                <w:rFonts w:asciiTheme="minorHAnsi" w:hAnsiTheme="minorHAnsi" w:cstheme="minorHAnsi"/>
                <w:sz w:val="22"/>
                <w:szCs w:val="22"/>
              </w:rPr>
            </w:pPr>
            <w:r w:rsidRPr="005B4695">
              <w:rPr>
                <w:rFonts w:asciiTheme="minorHAnsi" w:hAnsiTheme="minorHAnsi" w:cstheme="minorHAnsi"/>
                <w:sz w:val="22"/>
                <w:szCs w:val="22"/>
              </w:rPr>
              <w:t>OMERACT Working Group:</w:t>
            </w:r>
          </w:p>
        </w:tc>
        <w:tc>
          <w:tcPr>
            <w:tcW w:w="7513" w:type="dxa"/>
          </w:tcPr>
          <w:p w14:paraId="3103EA21" w14:textId="77777777" w:rsidR="005E1431" w:rsidRPr="005B4695" w:rsidRDefault="005E1431" w:rsidP="005B4695">
            <w:pPr>
              <w:rPr>
                <w:rFonts w:asciiTheme="minorHAnsi" w:hAnsiTheme="minorHAnsi" w:cstheme="minorHAnsi"/>
                <w:sz w:val="22"/>
                <w:szCs w:val="22"/>
              </w:rPr>
            </w:pPr>
          </w:p>
        </w:tc>
      </w:tr>
      <w:tr w:rsidR="000B2606" w:rsidRPr="005B4695" w14:paraId="23FA5931" w14:textId="77777777" w:rsidTr="000B2606">
        <w:tc>
          <w:tcPr>
            <w:tcW w:w="3828" w:type="dxa"/>
          </w:tcPr>
          <w:p w14:paraId="4E2B5343" w14:textId="532C11FF" w:rsidR="000B2606" w:rsidRPr="005B4695" w:rsidRDefault="000B2606" w:rsidP="005B4695">
            <w:pPr>
              <w:rPr>
                <w:rFonts w:asciiTheme="minorHAnsi" w:hAnsiTheme="minorHAnsi" w:cstheme="minorHAnsi"/>
                <w:sz w:val="22"/>
                <w:szCs w:val="22"/>
              </w:rPr>
            </w:pPr>
            <w:r w:rsidRPr="005B4695">
              <w:rPr>
                <w:rFonts w:asciiTheme="minorHAnsi" w:hAnsiTheme="minorHAnsi" w:cstheme="minorHAnsi"/>
                <w:sz w:val="22"/>
                <w:szCs w:val="22"/>
              </w:rPr>
              <w:t>Name:</w:t>
            </w:r>
          </w:p>
        </w:tc>
        <w:tc>
          <w:tcPr>
            <w:tcW w:w="7513" w:type="dxa"/>
          </w:tcPr>
          <w:p w14:paraId="6F261B83" w14:textId="77777777" w:rsidR="000B2606" w:rsidRPr="005B4695" w:rsidRDefault="000B2606" w:rsidP="005B4695">
            <w:pPr>
              <w:rPr>
                <w:rFonts w:asciiTheme="minorHAnsi" w:hAnsiTheme="minorHAnsi" w:cstheme="minorHAnsi"/>
                <w:sz w:val="22"/>
                <w:szCs w:val="22"/>
              </w:rPr>
            </w:pPr>
          </w:p>
        </w:tc>
      </w:tr>
      <w:tr w:rsidR="000B2606" w:rsidRPr="005B4695" w14:paraId="1E9A57B2" w14:textId="77777777" w:rsidTr="000B2606">
        <w:tc>
          <w:tcPr>
            <w:tcW w:w="3828" w:type="dxa"/>
          </w:tcPr>
          <w:p w14:paraId="563C7628" w14:textId="77777777" w:rsidR="000B2606" w:rsidRPr="005B4695" w:rsidRDefault="000B2606" w:rsidP="005B4695">
            <w:pPr>
              <w:rPr>
                <w:rFonts w:asciiTheme="minorHAnsi" w:hAnsiTheme="minorHAnsi" w:cstheme="minorHAnsi"/>
                <w:sz w:val="22"/>
                <w:szCs w:val="22"/>
              </w:rPr>
            </w:pPr>
            <w:r w:rsidRPr="005B4695">
              <w:rPr>
                <w:rFonts w:asciiTheme="minorHAnsi" w:hAnsiTheme="minorHAnsi" w:cstheme="minorHAnsi"/>
                <w:sz w:val="22"/>
                <w:szCs w:val="22"/>
              </w:rPr>
              <w:t>E-Mail</w:t>
            </w:r>
          </w:p>
        </w:tc>
        <w:tc>
          <w:tcPr>
            <w:tcW w:w="7513" w:type="dxa"/>
          </w:tcPr>
          <w:p w14:paraId="688DAFB3" w14:textId="77777777" w:rsidR="000B2606" w:rsidRPr="005B4695" w:rsidRDefault="000B2606" w:rsidP="005B4695">
            <w:pPr>
              <w:rPr>
                <w:rFonts w:asciiTheme="minorHAnsi" w:hAnsiTheme="minorHAnsi" w:cstheme="minorHAnsi"/>
                <w:sz w:val="22"/>
                <w:szCs w:val="22"/>
              </w:rPr>
            </w:pPr>
          </w:p>
        </w:tc>
      </w:tr>
      <w:tr w:rsidR="000B2606" w:rsidRPr="005B4695" w14:paraId="15DB8B6B" w14:textId="77777777" w:rsidTr="000B2606">
        <w:tc>
          <w:tcPr>
            <w:tcW w:w="3828" w:type="dxa"/>
          </w:tcPr>
          <w:p w14:paraId="22231032" w14:textId="77777777" w:rsidR="000B2606" w:rsidRPr="005B4695" w:rsidRDefault="000B2606" w:rsidP="005B4695">
            <w:pPr>
              <w:rPr>
                <w:rFonts w:asciiTheme="minorHAnsi" w:hAnsiTheme="minorHAnsi" w:cstheme="minorHAnsi"/>
                <w:sz w:val="22"/>
                <w:szCs w:val="22"/>
              </w:rPr>
            </w:pPr>
            <w:r w:rsidRPr="005B4695">
              <w:rPr>
                <w:rFonts w:asciiTheme="minorHAnsi" w:hAnsiTheme="minorHAnsi" w:cstheme="minorHAnsi"/>
                <w:sz w:val="22"/>
                <w:szCs w:val="22"/>
              </w:rPr>
              <w:t>Phone</w:t>
            </w:r>
          </w:p>
        </w:tc>
        <w:tc>
          <w:tcPr>
            <w:tcW w:w="7513" w:type="dxa"/>
          </w:tcPr>
          <w:p w14:paraId="36312169" w14:textId="77777777" w:rsidR="000B2606" w:rsidRPr="005B4695" w:rsidRDefault="000B2606" w:rsidP="005B4695">
            <w:pPr>
              <w:rPr>
                <w:rFonts w:asciiTheme="minorHAnsi" w:hAnsiTheme="minorHAnsi" w:cstheme="minorHAnsi"/>
                <w:sz w:val="22"/>
                <w:szCs w:val="22"/>
              </w:rPr>
            </w:pPr>
          </w:p>
        </w:tc>
      </w:tr>
      <w:tr w:rsidR="000B2606" w:rsidRPr="005B4695" w14:paraId="76E4560A" w14:textId="77777777" w:rsidTr="000B2606">
        <w:tc>
          <w:tcPr>
            <w:tcW w:w="3828" w:type="dxa"/>
          </w:tcPr>
          <w:p w14:paraId="22804C48" w14:textId="77777777" w:rsidR="000B2606" w:rsidRPr="005B4695" w:rsidRDefault="000B2606" w:rsidP="005B4695">
            <w:pPr>
              <w:rPr>
                <w:rFonts w:asciiTheme="minorHAnsi" w:hAnsiTheme="minorHAnsi" w:cstheme="minorHAnsi"/>
                <w:sz w:val="22"/>
                <w:szCs w:val="22"/>
              </w:rPr>
            </w:pPr>
            <w:r w:rsidRPr="005B4695">
              <w:rPr>
                <w:rFonts w:asciiTheme="minorHAnsi" w:hAnsiTheme="minorHAnsi" w:cstheme="minorHAnsi"/>
                <w:sz w:val="22"/>
                <w:szCs w:val="22"/>
              </w:rPr>
              <w:t>Institution</w:t>
            </w:r>
          </w:p>
        </w:tc>
        <w:tc>
          <w:tcPr>
            <w:tcW w:w="7513" w:type="dxa"/>
          </w:tcPr>
          <w:p w14:paraId="2EFB39C7" w14:textId="77777777" w:rsidR="000B2606" w:rsidRPr="005B4695" w:rsidRDefault="000B2606" w:rsidP="005B4695">
            <w:pPr>
              <w:rPr>
                <w:rFonts w:asciiTheme="minorHAnsi" w:hAnsiTheme="minorHAnsi" w:cstheme="minorHAnsi"/>
                <w:sz w:val="22"/>
                <w:szCs w:val="22"/>
              </w:rPr>
            </w:pPr>
          </w:p>
        </w:tc>
      </w:tr>
      <w:tr w:rsidR="000B2606" w:rsidRPr="005B4695" w14:paraId="537312FF" w14:textId="77777777" w:rsidTr="000B2606">
        <w:tc>
          <w:tcPr>
            <w:tcW w:w="3828" w:type="dxa"/>
          </w:tcPr>
          <w:p w14:paraId="30C5BA2A" w14:textId="77777777" w:rsidR="000B2606" w:rsidRPr="005B4695" w:rsidRDefault="000B2606" w:rsidP="005B4695">
            <w:pPr>
              <w:rPr>
                <w:rFonts w:asciiTheme="minorHAnsi" w:hAnsiTheme="minorHAnsi" w:cstheme="minorHAnsi"/>
                <w:sz w:val="22"/>
                <w:szCs w:val="22"/>
              </w:rPr>
            </w:pPr>
            <w:r w:rsidRPr="005B4695">
              <w:rPr>
                <w:rFonts w:asciiTheme="minorHAnsi" w:hAnsiTheme="minorHAnsi" w:cstheme="minorHAnsi"/>
                <w:sz w:val="22"/>
                <w:szCs w:val="22"/>
              </w:rPr>
              <w:t>Address</w:t>
            </w:r>
          </w:p>
        </w:tc>
        <w:tc>
          <w:tcPr>
            <w:tcW w:w="7513" w:type="dxa"/>
          </w:tcPr>
          <w:p w14:paraId="2C83B2E7" w14:textId="77777777" w:rsidR="000B2606" w:rsidRPr="005B4695" w:rsidRDefault="000B2606" w:rsidP="005B4695">
            <w:pPr>
              <w:rPr>
                <w:rFonts w:asciiTheme="minorHAnsi" w:hAnsiTheme="minorHAnsi" w:cstheme="minorHAnsi"/>
                <w:sz w:val="22"/>
                <w:szCs w:val="22"/>
              </w:rPr>
            </w:pPr>
          </w:p>
        </w:tc>
      </w:tr>
    </w:tbl>
    <w:p w14:paraId="4DC98121" w14:textId="77777777" w:rsidR="006538DD" w:rsidRDefault="006538DD" w:rsidP="005B4695">
      <w:pPr>
        <w:rPr>
          <w:rFonts w:asciiTheme="minorHAnsi" w:hAnsiTheme="minorHAnsi" w:cstheme="minorHAnsi"/>
          <w:b/>
          <w:sz w:val="22"/>
          <w:szCs w:val="22"/>
          <w:u w:val="single"/>
        </w:rPr>
      </w:pPr>
    </w:p>
    <w:p w14:paraId="177CD460" w14:textId="70BAEAAA" w:rsidR="008672BF" w:rsidRPr="005B4695" w:rsidRDefault="007F1D26" w:rsidP="005B4695">
      <w:pPr>
        <w:rPr>
          <w:rFonts w:asciiTheme="minorHAnsi" w:hAnsiTheme="minorHAnsi" w:cstheme="minorHAnsi"/>
          <w:sz w:val="22"/>
          <w:szCs w:val="22"/>
        </w:rPr>
      </w:pPr>
      <w:r w:rsidRPr="005B4695">
        <w:rPr>
          <w:rFonts w:asciiTheme="minorHAnsi" w:hAnsiTheme="minorHAnsi" w:cstheme="minorHAnsi"/>
          <w:b/>
          <w:sz w:val="22"/>
          <w:szCs w:val="22"/>
          <w:u w:val="single"/>
        </w:rPr>
        <w:t xml:space="preserve">INTRODUCTION &amp; </w:t>
      </w:r>
      <w:r w:rsidR="00A03923" w:rsidRPr="005B4695">
        <w:rPr>
          <w:rFonts w:asciiTheme="minorHAnsi" w:hAnsiTheme="minorHAnsi" w:cstheme="minorHAnsi"/>
          <w:b/>
          <w:sz w:val="22"/>
          <w:szCs w:val="22"/>
          <w:u w:val="single"/>
        </w:rPr>
        <w:t>RATIONALE</w:t>
      </w:r>
    </w:p>
    <w:p w14:paraId="7D1BE194" w14:textId="77777777" w:rsidR="00B563EC" w:rsidRPr="00B563EC" w:rsidRDefault="00B563EC" w:rsidP="00B563EC">
      <w:pPr>
        <w:rPr>
          <w:rFonts w:asciiTheme="minorHAnsi" w:hAnsiTheme="minorHAnsi" w:cstheme="minorHAnsi"/>
          <w:sz w:val="22"/>
          <w:szCs w:val="22"/>
          <w:lang w:val="en"/>
        </w:rPr>
      </w:pPr>
      <w:r w:rsidRPr="00B563EC">
        <w:rPr>
          <w:rFonts w:asciiTheme="minorHAnsi" w:hAnsiTheme="minorHAnsi" w:cstheme="minorHAnsi"/>
          <w:sz w:val="22"/>
          <w:szCs w:val="22"/>
          <w:lang w:val="en"/>
        </w:rPr>
        <w:t>OMERACT is a global, volunteer-driven, not-for-profit organization committed to improving outcomes for patients with autoimmune and musculoskeletal diseases through advancing the design and quality of clinical studies.</w:t>
      </w:r>
    </w:p>
    <w:p w14:paraId="410454DA" w14:textId="60C0DE1A" w:rsidR="005E1431" w:rsidRPr="005B4695" w:rsidRDefault="00B563EC" w:rsidP="005B4695">
      <w:pPr>
        <w:rPr>
          <w:rFonts w:asciiTheme="minorHAnsi" w:hAnsiTheme="minorHAnsi" w:cstheme="minorHAnsi"/>
          <w:sz w:val="22"/>
          <w:szCs w:val="22"/>
          <w:lang w:val="en"/>
        </w:rPr>
      </w:pPr>
      <w:r w:rsidRPr="00B563EC">
        <w:rPr>
          <w:rFonts w:asciiTheme="minorHAnsi" w:hAnsiTheme="minorHAnsi" w:cstheme="minorHAnsi"/>
          <w:sz w:val="22"/>
          <w:szCs w:val="22"/>
          <w:lang w:val="en"/>
        </w:rPr>
        <w:t>Through rigorous methodology and global Working Groups, OMERACT supports the development of Core Outcome Sets (COS), identifying patient and disease-relevant areas to be measured (domains) and the corresponding instruments for use in clinical trials, including those for regulatory approval of new treatments</w:t>
      </w:r>
      <w:r w:rsidR="005E1431" w:rsidRPr="005B4695">
        <w:rPr>
          <w:rFonts w:asciiTheme="minorHAnsi" w:hAnsiTheme="minorHAnsi" w:cstheme="minorHAnsi"/>
          <w:sz w:val="22"/>
          <w:szCs w:val="22"/>
          <w:lang w:val="en-CA"/>
        </w:rPr>
        <w:t>.</w:t>
      </w:r>
    </w:p>
    <w:p w14:paraId="6439DE9D" w14:textId="77777777" w:rsidR="00787842" w:rsidRPr="005B4695" w:rsidRDefault="00787842" w:rsidP="005B4695">
      <w:pPr>
        <w:rPr>
          <w:rFonts w:asciiTheme="minorHAnsi" w:hAnsiTheme="minorHAnsi" w:cstheme="minorHAnsi"/>
          <w:sz w:val="22"/>
          <w:szCs w:val="22"/>
        </w:rPr>
      </w:pPr>
    </w:p>
    <w:p w14:paraId="2AEC1FF9" w14:textId="062E692B" w:rsidR="006354B9" w:rsidRPr="005B4695" w:rsidRDefault="00F27F34" w:rsidP="005B4695">
      <w:pPr>
        <w:rPr>
          <w:rFonts w:asciiTheme="minorHAnsi" w:hAnsiTheme="minorHAnsi" w:cstheme="minorHAnsi"/>
          <w:sz w:val="22"/>
          <w:szCs w:val="22"/>
        </w:rPr>
      </w:pPr>
      <w:r w:rsidRPr="005B4695">
        <w:rPr>
          <w:rFonts w:asciiTheme="minorHAnsi" w:hAnsiTheme="minorHAnsi" w:cstheme="minorHAnsi"/>
          <w:sz w:val="22"/>
          <w:szCs w:val="22"/>
        </w:rPr>
        <w:t xml:space="preserve">OMERACT seeks to standardize </w:t>
      </w:r>
      <w:r w:rsidRPr="005B4695">
        <w:rPr>
          <w:rFonts w:asciiTheme="minorHAnsi" w:hAnsiTheme="minorHAnsi" w:cstheme="minorHAnsi"/>
          <w:sz w:val="22"/>
          <w:szCs w:val="22"/>
          <w:u w:val="single"/>
        </w:rPr>
        <w:t>what</w:t>
      </w:r>
      <w:r w:rsidRPr="005B4695">
        <w:rPr>
          <w:rFonts w:asciiTheme="minorHAnsi" w:hAnsiTheme="minorHAnsi" w:cstheme="minorHAnsi"/>
          <w:sz w:val="22"/>
          <w:szCs w:val="22"/>
        </w:rPr>
        <w:t xml:space="preserve"> is measured (</w:t>
      </w:r>
      <w:r w:rsidR="007F7DB9">
        <w:rPr>
          <w:rFonts w:asciiTheme="minorHAnsi" w:hAnsiTheme="minorHAnsi" w:cstheme="minorHAnsi"/>
          <w:sz w:val="22"/>
          <w:szCs w:val="22"/>
        </w:rPr>
        <w:t>domains</w:t>
      </w:r>
      <w:r w:rsidRPr="005B4695">
        <w:rPr>
          <w:rFonts w:asciiTheme="minorHAnsi" w:hAnsiTheme="minorHAnsi" w:cstheme="minorHAnsi"/>
          <w:sz w:val="22"/>
          <w:szCs w:val="22"/>
        </w:rPr>
        <w:t xml:space="preserve">), and </w:t>
      </w:r>
      <w:r w:rsidRPr="005B4695">
        <w:rPr>
          <w:rFonts w:asciiTheme="minorHAnsi" w:hAnsiTheme="minorHAnsi" w:cstheme="minorHAnsi"/>
          <w:sz w:val="22"/>
          <w:szCs w:val="22"/>
          <w:u w:val="single"/>
        </w:rPr>
        <w:t>how</w:t>
      </w:r>
      <w:r w:rsidRPr="005B4695">
        <w:rPr>
          <w:rFonts w:asciiTheme="minorHAnsi" w:hAnsiTheme="minorHAnsi" w:cstheme="minorHAnsi"/>
          <w:sz w:val="22"/>
          <w:szCs w:val="22"/>
        </w:rPr>
        <w:t xml:space="preserve"> it is to be measured</w:t>
      </w:r>
      <w:r w:rsidR="00C829BA" w:rsidRPr="005B4695">
        <w:rPr>
          <w:rFonts w:asciiTheme="minorHAnsi" w:hAnsiTheme="minorHAnsi" w:cstheme="minorHAnsi"/>
          <w:sz w:val="22"/>
          <w:szCs w:val="22"/>
        </w:rPr>
        <w:t xml:space="preserve"> </w:t>
      </w:r>
      <w:r w:rsidRPr="005B4695">
        <w:rPr>
          <w:rFonts w:asciiTheme="minorHAnsi" w:hAnsiTheme="minorHAnsi" w:cstheme="minorHAnsi"/>
          <w:sz w:val="22"/>
          <w:szCs w:val="22"/>
        </w:rPr>
        <w:t>(</w:t>
      </w:r>
      <w:r w:rsidR="007F7DB9">
        <w:rPr>
          <w:rFonts w:asciiTheme="minorHAnsi" w:hAnsiTheme="minorHAnsi" w:cstheme="minorHAnsi"/>
          <w:sz w:val="22"/>
          <w:szCs w:val="22"/>
        </w:rPr>
        <w:t>i</w:t>
      </w:r>
      <w:r w:rsidR="007F7DB9" w:rsidRPr="005B4695">
        <w:rPr>
          <w:rFonts w:asciiTheme="minorHAnsi" w:hAnsiTheme="minorHAnsi" w:cstheme="minorHAnsi"/>
          <w:sz w:val="22"/>
          <w:szCs w:val="22"/>
        </w:rPr>
        <w:t>nstrument</w:t>
      </w:r>
      <w:r w:rsidR="007F7DB9">
        <w:rPr>
          <w:rFonts w:asciiTheme="minorHAnsi" w:hAnsiTheme="minorHAnsi" w:cstheme="minorHAnsi"/>
          <w:sz w:val="22"/>
          <w:szCs w:val="22"/>
        </w:rPr>
        <w:t>s</w:t>
      </w:r>
      <w:r w:rsidRPr="005B4695">
        <w:rPr>
          <w:rFonts w:asciiTheme="minorHAnsi" w:hAnsiTheme="minorHAnsi" w:cstheme="minorHAnsi"/>
          <w:sz w:val="22"/>
          <w:szCs w:val="22"/>
        </w:rPr>
        <w:t xml:space="preserve">) </w:t>
      </w:r>
      <w:r w:rsidR="00C731FA" w:rsidRPr="005B4695">
        <w:rPr>
          <w:rFonts w:asciiTheme="minorHAnsi" w:hAnsiTheme="minorHAnsi" w:cstheme="minorHAnsi"/>
          <w:sz w:val="22"/>
          <w:szCs w:val="22"/>
        </w:rPr>
        <w:t>in all clinical research within a defined area</w:t>
      </w:r>
      <w:r w:rsidRPr="005B4695">
        <w:rPr>
          <w:rFonts w:asciiTheme="minorHAnsi" w:hAnsiTheme="minorHAnsi" w:cstheme="minorHAnsi"/>
          <w:sz w:val="22"/>
          <w:szCs w:val="22"/>
        </w:rPr>
        <w:t>.</w:t>
      </w:r>
      <w:r w:rsidR="00C829BA" w:rsidRPr="005B4695">
        <w:rPr>
          <w:rFonts w:asciiTheme="minorHAnsi" w:hAnsiTheme="minorHAnsi" w:cstheme="minorHAnsi"/>
          <w:sz w:val="22"/>
          <w:szCs w:val="22"/>
        </w:rPr>
        <w:t xml:space="preserve"> </w:t>
      </w:r>
      <w:r w:rsidR="008672BF" w:rsidRPr="005B4695">
        <w:rPr>
          <w:rFonts w:asciiTheme="minorHAnsi" w:hAnsiTheme="minorHAnsi" w:cstheme="minorHAnsi"/>
          <w:sz w:val="22"/>
          <w:szCs w:val="22"/>
        </w:rPr>
        <w:t xml:space="preserve">OMERACT </w:t>
      </w:r>
      <w:r w:rsidR="007F7DB9">
        <w:rPr>
          <w:rFonts w:asciiTheme="minorHAnsi" w:hAnsiTheme="minorHAnsi" w:cstheme="minorHAnsi"/>
          <w:sz w:val="22"/>
          <w:szCs w:val="22"/>
        </w:rPr>
        <w:t>methods</w:t>
      </w:r>
      <w:r w:rsidR="007F7DB9" w:rsidRPr="005B4695">
        <w:rPr>
          <w:rFonts w:asciiTheme="minorHAnsi" w:hAnsiTheme="minorHAnsi" w:cstheme="minorHAnsi"/>
          <w:sz w:val="22"/>
          <w:szCs w:val="22"/>
        </w:rPr>
        <w:t xml:space="preserve"> </w:t>
      </w:r>
      <w:r w:rsidR="008672BF" w:rsidRPr="005B4695">
        <w:rPr>
          <w:rFonts w:asciiTheme="minorHAnsi" w:hAnsiTheme="minorHAnsi" w:cstheme="minorHAnsi"/>
          <w:sz w:val="22"/>
          <w:szCs w:val="22"/>
        </w:rPr>
        <w:t xml:space="preserve">are </w:t>
      </w:r>
      <w:r w:rsidR="006354B9" w:rsidRPr="005B4695">
        <w:rPr>
          <w:rFonts w:asciiTheme="minorHAnsi" w:hAnsiTheme="minorHAnsi" w:cstheme="minorHAnsi"/>
          <w:sz w:val="22"/>
          <w:szCs w:val="22"/>
        </w:rPr>
        <w:t xml:space="preserve">based on inclusiveness, </w:t>
      </w:r>
      <w:r w:rsidR="00D744A9" w:rsidRPr="005B4695">
        <w:rPr>
          <w:rFonts w:asciiTheme="minorHAnsi" w:hAnsiTheme="minorHAnsi" w:cstheme="minorHAnsi"/>
          <w:sz w:val="22"/>
          <w:szCs w:val="22"/>
        </w:rPr>
        <w:t>collaboration,</w:t>
      </w:r>
      <w:r w:rsidR="006354B9" w:rsidRPr="005B4695">
        <w:rPr>
          <w:rFonts w:asciiTheme="minorHAnsi" w:hAnsiTheme="minorHAnsi" w:cstheme="minorHAnsi"/>
          <w:sz w:val="22"/>
          <w:szCs w:val="22"/>
        </w:rPr>
        <w:t xml:space="preserve"> and consensus.</w:t>
      </w:r>
      <w:r w:rsidR="00C829BA" w:rsidRPr="005B4695">
        <w:rPr>
          <w:rFonts w:asciiTheme="minorHAnsi" w:hAnsiTheme="minorHAnsi" w:cstheme="minorHAnsi"/>
          <w:sz w:val="22"/>
          <w:szCs w:val="22"/>
        </w:rPr>
        <w:t xml:space="preserve"> </w:t>
      </w:r>
      <w:r w:rsidR="006354B9" w:rsidRPr="005B4695">
        <w:rPr>
          <w:rFonts w:asciiTheme="minorHAnsi" w:hAnsiTheme="minorHAnsi" w:cstheme="minorHAnsi"/>
          <w:sz w:val="22"/>
          <w:szCs w:val="22"/>
        </w:rPr>
        <w:t>Working group</w:t>
      </w:r>
      <w:r w:rsidR="00D744A9" w:rsidRPr="005B4695">
        <w:rPr>
          <w:rFonts w:asciiTheme="minorHAnsi" w:hAnsiTheme="minorHAnsi" w:cstheme="minorHAnsi"/>
          <w:sz w:val="22"/>
          <w:szCs w:val="22"/>
        </w:rPr>
        <w:t xml:space="preserve"> leaders </w:t>
      </w:r>
      <w:r w:rsidR="006354B9" w:rsidRPr="005B4695">
        <w:rPr>
          <w:rFonts w:asciiTheme="minorHAnsi" w:hAnsiTheme="minorHAnsi" w:cstheme="minorHAnsi"/>
          <w:sz w:val="22"/>
          <w:szCs w:val="22"/>
        </w:rPr>
        <w:t>are the core decision makers and seek endorsement of their decisions through the OMERACT community.</w:t>
      </w:r>
      <w:r w:rsidR="005E1431" w:rsidRPr="005B4695">
        <w:rPr>
          <w:rFonts w:asciiTheme="minorHAnsi" w:hAnsiTheme="minorHAnsi" w:cstheme="minorHAnsi"/>
          <w:sz w:val="22"/>
          <w:szCs w:val="22"/>
        </w:rPr>
        <w:t xml:space="preserve"> Working Groups follow OMERACT </w:t>
      </w:r>
      <w:r w:rsidR="001F2F0C">
        <w:rPr>
          <w:rFonts w:asciiTheme="minorHAnsi" w:hAnsiTheme="minorHAnsi" w:cstheme="minorHAnsi"/>
          <w:sz w:val="22"/>
          <w:szCs w:val="22"/>
        </w:rPr>
        <w:t>methods</w:t>
      </w:r>
      <w:r w:rsidR="005E1431" w:rsidRPr="005B4695">
        <w:rPr>
          <w:rFonts w:asciiTheme="minorHAnsi" w:hAnsiTheme="minorHAnsi" w:cstheme="minorHAnsi"/>
          <w:sz w:val="22"/>
          <w:szCs w:val="22"/>
        </w:rPr>
        <w:t xml:space="preserve"> for Core Domain Set development</w:t>
      </w:r>
      <w:r w:rsidR="001F2F0C">
        <w:rPr>
          <w:rFonts w:asciiTheme="minorHAnsi" w:hAnsiTheme="minorHAnsi" w:cstheme="minorHAnsi"/>
          <w:sz w:val="22"/>
          <w:szCs w:val="22"/>
        </w:rPr>
        <w:t>. O</w:t>
      </w:r>
      <w:r w:rsidR="00BE18AF" w:rsidRPr="005B4695">
        <w:rPr>
          <w:rFonts w:asciiTheme="minorHAnsi" w:hAnsiTheme="minorHAnsi" w:cstheme="minorHAnsi"/>
          <w:sz w:val="22"/>
          <w:szCs w:val="22"/>
        </w:rPr>
        <w:t>nce the domains are endorsed, they</w:t>
      </w:r>
      <w:r w:rsidR="005E1431" w:rsidRPr="005B4695">
        <w:rPr>
          <w:rFonts w:asciiTheme="minorHAnsi" w:hAnsiTheme="minorHAnsi" w:cstheme="minorHAnsi"/>
          <w:sz w:val="22"/>
          <w:szCs w:val="22"/>
        </w:rPr>
        <w:t xml:space="preserve"> work on identifying </w:t>
      </w:r>
      <w:r w:rsidRPr="005B4695">
        <w:rPr>
          <w:rFonts w:asciiTheme="minorHAnsi" w:hAnsiTheme="minorHAnsi" w:cstheme="minorHAnsi"/>
          <w:sz w:val="22"/>
          <w:szCs w:val="22"/>
        </w:rPr>
        <w:t xml:space="preserve">instruments that </w:t>
      </w:r>
      <w:r w:rsidR="005E1431" w:rsidRPr="005B4695">
        <w:rPr>
          <w:rFonts w:asciiTheme="minorHAnsi" w:hAnsiTheme="minorHAnsi" w:cstheme="minorHAnsi"/>
          <w:sz w:val="22"/>
          <w:szCs w:val="22"/>
        </w:rPr>
        <w:t xml:space="preserve">measure each </w:t>
      </w:r>
      <w:r w:rsidR="00BE18AF" w:rsidRPr="005B4695">
        <w:rPr>
          <w:rFonts w:asciiTheme="minorHAnsi" w:hAnsiTheme="minorHAnsi" w:cstheme="minorHAnsi"/>
          <w:sz w:val="22"/>
          <w:szCs w:val="22"/>
        </w:rPr>
        <w:t xml:space="preserve">core </w:t>
      </w:r>
      <w:r w:rsidR="005E1431" w:rsidRPr="005B4695">
        <w:rPr>
          <w:rFonts w:asciiTheme="minorHAnsi" w:hAnsiTheme="minorHAnsi" w:cstheme="minorHAnsi"/>
          <w:sz w:val="22"/>
          <w:szCs w:val="22"/>
        </w:rPr>
        <w:t>domain to form a Core Outcome Set</w:t>
      </w:r>
      <w:r w:rsidRPr="005B4695">
        <w:rPr>
          <w:rFonts w:asciiTheme="minorHAnsi" w:hAnsiTheme="minorHAnsi" w:cstheme="minorHAnsi"/>
          <w:sz w:val="22"/>
          <w:szCs w:val="22"/>
        </w:rPr>
        <w:t>.</w:t>
      </w:r>
      <w:r w:rsidR="00C829BA" w:rsidRPr="005B4695">
        <w:rPr>
          <w:rFonts w:asciiTheme="minorHAnsi" w:hAnsiTheme="minorHAnsi" w:cstheme="minorHAnsi"/>
          <w:sz w:val="22"/>
          <w:szCs w:val="22"/>
        </w:rPr>
        <w:t xml:space="preserve"> </w:t>
      </w:r>
      <w:r w:rsidR="006354B9" w:rsidRPr="005B4695">
        <w:rPr>
          <w:rFonts w:asciiTheme="minorHAnsi" w:hAnsiTheme="minorHAnsi" w:cstheme="minorHAnsi"/>
          <w:sz w:val="22"/>
          <w:szCs w:val="22"/>
        </w:rPr>
        <w:t>When selecting</w:t>
      </w:r>
      <w:r w:rsidRPr="005B4695">
        <w:rPr>
          <w:rFonts w:asciiTheme="minorHAnsi" w:hAnsiTheme="minorHAnsi" w:cstheme="minorHAnsi"/>
          <w:sz w:val="22"/>
          <w:szCs w:val="22"/>
        </w:rPr>
        <w:t xml:space="preserve"> domains for a Core Domain Set</w:t>
      </w:r>
      <w:r w:rsidR="006F542E">
        <w:rPr>
          <w:rFonts w:asciiTheme="minorHAnsi" w:hAnsiTheme="minorHAnsi" w:cstheme="minorHAnsi"/>
          <w:sz w:val="22"/>
          <w:szCs w:val="22"/>
        </w:rPr>
        <w:t xml:space="preserve"> (CDS)</w:t>
      </w:r>
      <w:r w:rsidR="00430E3A">
        <w:rPr>
          <w:rFonts w:asciiTheme="minorHAnsi" w:hAnsiTheme="minorHAnsi" w:cstheme="minorHAnsi"/>
          <w:sz w:val="22"/>
          <w:szCs w:val="22"/>
        </w:rPr>
        <w:t>,</w:t>
      </w:r>
      <w:r w:rsidRPr="005B4695">
        <w:rPr>
          <w:rFonts w:asciiTheme="minorHAnsi" w:hAnsiTheme="minorHAnsi" w:cstheme="minorHAnsi"/>
          <w:sz w:val="22"/>
          <w:szCs w:val="22"/>
        </w:rPr>
        <w:t xml:space="preserve"> </w:t>
      </w:r>
      <w:r w:rsidR="006354B9" w:rsidRPr="005B4695">
        <w:rPr>
          <w:rFonts w:asciiTheme="minorHAnsi" w:hAnsiTheme="minorHAnsi" w:cstheme="minorHAnsi"/>
          <w:sz w:val="22"/>
          <w:szCs w:val="22"/>
        </w:rPr>
        <w:t xml:space="preserve">input is needed from </w:t>
      </w:r>
      <w:r w:rsidR="00BE18AF" w:rsidRPr="005B4695">
        <w:rPr>
          <w:rFonts w:asciiTheme="minorHAnsi" w:hAnsiTheme="minorHAnsi" w:cstheme="minorHAnsi"/>
          <w:sz w:val="22"/>
          <w:szCs w:val="22"/>
        </w:rPr>
        <w:t>collaborator</w:t>
      </w:r>
      <w:r w:rsidR="006354B9" w:rsidRPr="005B4695">
        <w:rPr>
          <w:rFonts w:asciiTheme="minorHAnsi" w:hAnsiTheme="minorHAnsi" w:cstheme="minorHAnsi"/>
          <w:sz w:val="22"/>
          <w:szCs w:val="22"/>
        </w:rPr>
        <w:t xml:space="preserve"> groups.</w:t>
      </w:r>
      <w:r w:rsidR="00C829BA" w:rsidRPr="005B4695">
        <w:rPr>
          <w:rFonts w:asciiTheme="minorHAnsi" w:hAnsiTheme="minorHAnsi" w:cstheme="minorHAnsi"/>
          <w:sz w:val="22"/>
          <w:szCs w:val="22"/>
        </w:rPr>
        <w:t xml:space="preserve"> </w:t>
      </w:r>
      <w:r w:rsidR="006354B9" w:rsidRPr="005B4695">
        <w:rPr>
          <w:rFonts w:asciiTheme="minorHAnsi" w:hAnsiTheme="minorHAnsi" w:cstheme="minorHAnsi"/>
          <w:sz w:val="22"/>
          <w:szCs w:val="22"/>
        </w:rPr>
        <w:t>At OMERACT</w:t>
      </w:r>
      <w:r w:rsidR="00DF60C8" w:rsidRPr="005B4695">
        <w:rPr>
          <w:rFonts w:asciiTheme="minorHAnsi" w:hAnsiTheme="minorHAnsi" w:cstheme="minorHAnsi"/>
          <w:sz w:val="22"/>
          <w:szCs w:val="22"/>
        </w:rPr>
        <w:t>,</w:t>
      </w:r>
      <w:r w:rsidR="006354B9" w:rsidRPr="005B4695">
        <w:rPr>
          <w:rFonts w:asciiTheme="minorHAnsi" w:hAnsiTheme="minorHAnsi" w:cstheme="minorHAnsi"/>
          <w:sz w:val="22"/>
          <w:szCs w:val="22"/>
        </w:rPr>
        <w:t xml:space="preserve"> we believe patient</w:t>
      </w:r>
      <w:r w:rsidR="00430E3A">
        <w:rPr>
          <w:rFonts w:asciiTheme="minorHAnsi" w:hAnsiTheme="minorHAnsi" w:cstheme="minorHAnsi"/>
          <w:sz w:val="22"/>
          <w:szCs w:val="22"/>
        </w:rPr>
        <w:t xml:space="preserve"> research partners (PRPs)</w:t>
      </w:r>
      <w:r w:rsidR="006354B9" w:rsidRPr="005B4695">
        <w:rPr>
          <w:rFonts w:asciiTheme="minorHAnsi" w:hAnsiTheme="minorHAnsi" w:cstheme="minorHAnsi"/>
          <w:sz w:val="22"/>
          <w:szCs w:val="22"/>
        </w:rPr>
        <w:t xml:space="preserve"> are </w:t>
      </w:r>
      <w:r w:rsidR="00BE18AF" w:rsidRPr="005B4695">
        <w:rPr>
          <w:rFonts w:asciiTheme="minorHAnsi" w:hAnsiTheme="minorHAnsi" w:cstheme="minorHAnsi"/>
          <w:sz w:val="22"/>
          <w:szCs w:val="22"/>
        </w:rPr>
        <w:t xml:space="preserve">essential </w:t>
      </w:r>
      <w:r w:rsidR="006354B9" w:rsidRPr="005B4695">
        <w:rPr>
          <w:rFonts w:asciiTheme="minorHAnsi" w:hAnsiTheme="minorHAnsi" w:cstheme="minorHAnsi"/>
          <w:sz w:val="22"/>
          <w:szCs w:val="22"/>
        </w:rPr>
        <w:t xml:space="preserve">to </w:t>
      </w:r>
      <w:r w:rsidR="00430E3A">
        <w:rPr>
          <w:rFonts w:asciiTheme="minorHAnsi" w:hAnsiTheme="minorHAnsi" w:cstheme="minorHAnsi"/>
          <w:sz w:val="22"/>
          <w:szCs w:val="22"/>
        </w:rPr>
        <w:t>understanding</w:t>
      </w:r>
      <w:r w:rsidR="006354B9" w:rsidRPr="005B4695">
        <w:rPr>
          <w:rFonts w:asciiTheme="minorHAnsi" w:hAnsiTheme="minorHAnsi" w:cstheme="minorHAnsi"/>
          <w:sz w:val="22"/>
          <w:szCs w:val="22"/>
        </w:rPr>
        <w:t xml:space="preserve"> </w:t>
      </w:r>
      <w:r w:rsidR="001E7EC1">
        <w:rPr>
          <w:rFonts w:asciiTheme="minorHAnsi" w:hAnsiTheme="minorHAnsi" w:cstheme="minorHAnsi"/>
          <w:sz w:val="22"/>
          <w:szCs w:val="22"/>
        </w:rPr>
        <w:t>core domains</w:t>
      </w:r>
      <w:r w:rsidR="006354B9" w:rsidRPr="005B4695">
        <w:rPr>
          <w:rFonts w:asciiTheme="minorHAnsi" w:hAnsiTheme="minorHAnsi" w:cstheme="minorHAnsi"/>
          <w:sz w:val="22"/>
          <w:szCs w:val="22"/>
        </w:rPr>
        <w:t xml:space="preserve">, though </w:t>
      </w:r>
      <w:r w:rsidR="00DF60C8" w:rsidRPr="005B4695">
        <w:rPr>
          <w:rFonts w:asciiTheme="minorHAnsi" w:hAnsiTheme="minorHAnsi" w:cstheme="minorHAnsi"/>
          <w:sz w:val="22"/>
          <w:szCs w:val="22"/>
        </w:rPr>
        <w:t xml:space="preserve">their opinions </w:t>
      </w:r>
      <w:r w:rsidR="006354B9" w:rsidRPr="005B4695">
        <w:rPr>
          <w:rFonts w:asciiTheme="minorHAnsi" w:hAnsiTheme="minorHAnsi" w:cstheme="minorHAnsi"/>
          <w:sz w:val="22"/>
          <w:szCs w:val="22"/>
        </w:rPr>
        <w:t>can be hard to “see” in a large survey.</w:t>
      </w:r>
      <w:r w:rsidR="00C829BA" w:rsidRPr="005B4695">
        <w:rPr>
          <w:rFonts w:asciiTheme="minorHAnsi" w:hAnsiTheme="minorHAnsi" w:cstheme="minorHAnsi"/>
          <w:sz w:val="22"/>
          <w:szCs w:val="22"/>
        </w:rPr>
        <w:t xml:space="preserve"> </w:t>
      </w:r>
      <w:r w:rsidR="001E7EC1">
        <w:rPr>
          <w:rFonts w:asciiTheme="minorHAnsi" w:hAnsiTheme="minorHAnsi" w:cstheme="minorHAnsi"/>
          <w:sz w:val="22"/>
          <w:szCs w:val="22"/>
        </w:rPr>
        <w:t>OMERACT,</w:t>
      </w:r>
      <w:r w:rsidR="00AE5944" w:rsidRPr="005B4695">
        <w:rPr>
          <w:rFonts w:asciiTheme="minorHAnsi" w:hAnsiTheme="minorHAnsi" w:cstheme="minorHAnsi"/>
          <w:sz w:val="22"/>
          <w:szCs w:val="22"/>
        </w:rPr>
        <w:t xml:space="preserve"> therefore,</w:t>
      </w:r>
      <w:r w:rsidR="006354B9" w:rsidRPr="005B4695">
        <w:rPr>
          <w:rFonts w:asciiTheme="minorHAnsi" w:hAnsiTheme="minorHAnsi" w:cstheme="minorHAnsi"/>
          <w:sz w:val="22"/>
          <w:szCs w:val="22"/>
        </w:rPr>
        <w:t xml:space="preserve"> stratif</w:t>
      </w:r>
      <w:r w:rsidR="001E7EC1">
        <w:rPr>
          <w:rFonts w:asciiTheme="minorHAnsi" w:hAnsiTheme="minorHAnsi" w:cstheme="minorHAnsi"/>
          <w:sz w:val="22"/>
          <w:szCs w:val="22"/>
        </w:rPr>
        <w:t>ies</w:t>
      </w:r>
      <w:r w:rsidR="006354B9" w:rsidRPr="005B4695">
        <w:rPr>
          <w:rFonts w:asciiTheme="minorHAnsi" w:hAnsiTheme="minorHAnsi" w:cstheme="minorHAnsi"/>
          <w:sz w:val="22"/>
          <w:szCs w:val="22"/>
        </w:rPr>
        <w:t xml:space="preserve"> the domain selection process into the opinion of those with lived experience of the disease (patient</w:t>
      </w:r>
      <w:r w:rsidR="001E7EC1">
        <w:rPr>
          <w:rFonts w:asciiTheme="minorHAnsi" w:hAnsiTheme="minorHAnsi" w:cstheme="minorHAnsi"/>
          <w:sz w:val="22"/>
          <w:szCs w:val="22"/>
        </w:rPr>
        <w:t xml:space="preserve"> research partners</w:t>
      </w:r>
      <w:r w:rsidR="006354B9" w:rsidRPr="005B4695">
        <w:rPr>
          <w:rFonts w:asciiTheme="minorHAnsi" w:hAnsiTheme="minorHAnsi" w:cstheme="minorHAnsi"/>
          <w:sz w:val="22"/>
          <w:szCs w:val="22"/>
        </w:rPr>
        <w:t xml:space="preserve">) and the group representing all other </w:t>
      </w:r>
      <w:r w:rsidR="00AF1BA5" w:rsidRPr="005B4695">
        <w:rPr>
          <w:rFonts w:asciiTheme="minorHAnsi" w:hAnsiTheme="minorHAnsi" w:cstheme="minorHAnsi"/>
          <w:sz w:val="22"/>
          <w:szCs w:val="22"/>
        </w:rPr>
        <w:t>collaborators</w:t>
      </w:r>
      <w:r w:rsidR="006354B9" w:rsidRPr="005B4695">
        <w:rPr>
          <w:rFonts w:asciiTheme="minorHAnsi" w:hAnsiTheme="minorHAnsi" w:cstheme="minorHAnsi"/>
          <w:sz w:val="22"/>
          <w:szCs w:val="22"/>
        </w:rPr>
        <w:t xml:space="preserve"> (</w:t>
      </w:r>
      <w:r w:rsidR="002849C6" w:rsidRPr="005B4695">
        <w:rPr>
          <w:rFonts w:asciiTheme="minorHAnsi" w:hAnsiTheme="minorHAnsi" w:cstheme="minorHAnsi"/>
          <w:sz w:val="22"/>
          <w:szCs w:val="22"/>
        </w:rPr>
        <w:t>Payers and purchasers of health services, Payers/funders of research</w:t>
      </w:r>
      <w:r w:rsidR="006538DD">
        <w:rPr>
          <w:rFonts w:asciiTheme="minorHAnsi" w:hAnsiTheme="minorHAnsi" w:cstheme="minorHAnsi"/>
          <w:sz w:val="22"/>
          <w:szCs w:val="22"/>
        </w:rPr>
        <w:t xml:space="preserve">, </w:t>
      </w:r>
      <w:r w:rsidR="002849C6" w:rsidRPr="005B4695">
        <w:rPr>
          <w:rFonts w:asciiTheme="minorHAnsi" w:hAnsiTheme="minorHAnsi" w:cstheme="minorHAnsi"/>
          <w:sz w:val="22"/>
          <w:szCs w:val="22"/>
        </w:rPr>
        <w:t xml:space="preserve">Policymakers, Principal Investigators, Producers and commissioners of guidelines, Product Makers, Program managers, Providers, </w:t>
      </w:r>
      <w:r w:rsidR="00AE5944" w:rsidRPr="005B4695">
        <w:rPr>
          <w:rFonts w:asciiTheme="minorHAnsi" w:hAnsiTheme="minorHAnsi" w:cstheme="minorHAnsi"/>
          <w:sz w:val="22"/>
          <w:szCs w:val="22"/>
        </w:rPr>
        <w:t>the Public, and Publishers</w:t>
      </w:r>
      <w:r w:rsidRPr="005B4695">
        <w:rPr>
          <w:rFonts w:asciiTheme="minorHAnsi" w:hAnsiTheme="minorHAnsi" w:cstheme="minorHAnsi"/>
          <w:sz w:val="22"/>
          <w:szCs w:val="22"/>
        </w:rPr>
        <w:t>.</w:t>
      </w:r>
      <w:r w:rsidR="00C829BA" w:rsidRPr="005B4695">
        <w:rPr>
          <w:rFonts w:asciiTheme="minorHAnsi" w:hAnsiTheme="minorHAnsi" w:cstheme="minorHAnsi"/>
          <w:sz w:val="22"/>
          <w:szCs w:val="22"/>
        </w:rPr>
        <w:t xml:space="preserve"> </w:t>
      </w:r>
    </w:p>
    <w:p w14:paraId="6EA09B81" w14:textId="77777777" w:rsidR="00787842" w:rsidRPr="005B4695" w:rsidRDefault="00787842" w:rsidP="005B4695">
      <w:pPr>
        <w:rPr>
          <w:rFonts w:asciiTheme="minorHAnsi" w:hAnsiTheme="minorHAnsi" w:cstheme="minorHAnsi"/>
          <w:bCs/>
          <w:sz w:val="22"/>
          <w:szCs w:val="22"/>
        </w:rPr>
      </w:pPr>
    </w:p>
    <w:p w14:paraId="0E0A4F88" w14:textId="438DAD63" w:rsidR="00D744A9" w:rsidRPr="005B4695" w:rsidRDefault="00A03923" w:rsidP="005B4695">
      <w:pPr>
        <w:rPr>
          <w:rFonts w:asciiTheme="minorHAnsi" w:hAnsiTheme="minorHAnsi" w:cstheme="minorHAnsi"/>
          <w:bCs/>
          <w:sz w:val="22"/>
          <w:szCs w:val="22"/>
        </w:rPr>
      </w:pPr>
      <w:r w:rsidRPr="005B4695">
        <w:rPr>
          <w:rFonts w:asciiTheme="minorHAnsi" w:hAnsiTheme="minorHAnsi" w:cstheme="minorHAnsi"/>
          <w:bCs/>
          <w:sz w:val="22"/>
          <w:szCs w:val="22"/>
        </w:rPr>
        <w:t xml:space="preserve">OMERACT recommends </w:t>
      </w:r>
      <w:r w:rsidR="003F6166">
        <w:rPr>
          <w:rFonts w:asciiTheme="minorHAnsi" w:hAnsiTheme="minorHAnsi" w:cstheme="minorHAnsi"/>
          <w:bCs/>
          <w:sz w:val="22"/>
          <w:szCs w:val="22"/>
        </w:rPr>
        <w:t>using</w:t>
      </w:r>
      <w:r w:rsidRPr="005B4695">
        <w:rPr>
          <w:rFonts w:asciiTheme="minorHAnsi" w:hAnsiTheme="minorHAnsi" w:cstheme="minorHAnsi"/>
          <w:bCs/>
          <w:sz w:val="22"/>
          <w:szCs w:val="22"/>
        </w:rPr>
        <w:t xml:space="preserve"> the </w:t>
      </w:r>
      <w:r w:rsidR="00873187">
        <w:rPr>
          <w:rFonts w:asciiTheme="minorHAnsi" w:hAnsiTheme="minorHAnsi" w:cstheme="minorHAnsi"/>
          <w:bCs/>
          <w:sz w:val="22"/>
          <w:szCs w:val="22"/>
        </w:rPr>
        <w:t>Delphi</w:t>
      </w:r>
      <w:r w:rsidRPr="005B4695">
        <w:rPr>
          <w:rFonts w:asciiTheme="minorHAnsi" w:hAnsiTheme="minorHAnsi" w:cstheme="minorHAnsi"/>
          <w:bCs/>
          <w:sz w:val="22"/>
          <w:szCs w:val="22"/>
        </w:rPr>
        <w:t xml:space="preserve"> Technique to reach </w:t>
      </w:r>
      <w:r w:rsidR="00AE5944" w:rsidRPr="005B4695">
        <w:rPr>
          <w:rFonts w:asciiTheme="minorHAnsi" w:hAnsiTheme="minorHAnsi" w:cstheme="minorHAnsi"/>
          <w:bCs/>
          <w:sz w:val="22"/>
          <w:szCs w:val="22"/>
        </w:rPr>
        <w:t xml:space="preserve">a </w:t>
      </w:r>
      <w:r w:rsidRPr="005B4695">
        <w:rPr>
          <w:rFonts w:asciiTheme="minorHAnsi" w:hAnsiTheme="minorHAnsi" w:cstheme="minorHAnsi"/>
          <w:bCs/>
          <w:sz w:val="22"/>
          <w:szCs w:val="22"/>
        </w:rPr>
        <w:t xml:space="preserve">consensus on domains to be included in </w:t>
      </w:r>
      <w:r w:rsidR="006F542E">
        <w:rPr>
          <w:rFonts w:asciiTheme="minorHAnsi" w:hAnsiTheme="minorHAnsi" w:cstheme="minorHAnsi"/>
          <w:bCs/>
          <w:sz w:val="22"/>
          <w:szCs w:val="22"/>
        </w:rPr>
        <w:t>CDS</w:t>
      </w:r>
      <w:r w:rsidRPr="005B4695">
        <w:rPr>
          <w:rFonts w:asciiTheme="minorHAnsi" w:hAnsiTheme="minorHAnsi" w:cstheme="minorHAnsi"/>
          <w:bCs/>
          <w:sz w:val="22"/>
          <w:szCs w:val="22"/>
        </w:rPr>
        <w:t xml:space="preserve">s. </w:t>
      </w:r>
      <w:r w:rsidR="00873187">
        <w:rPr>
          <w:rFonts w:asciiTheme="minorHAnsi" w:hAnsiTheme="minorHAnsi" w:cstheme="minorHAnsi"/>
          <w:bCs/>
          <w:sz w:val="22"/>
          <w:szCs w:val="22"/>
        </w:rPr>
        <w:t>Delphi</w:t>
      </w:r>
      <w:r w:rsidRPr="005B4695">
        <w:rPr>
          <w:rFonts w:asciiTheme="minorHAnsi" w:hAnsiTheme="minorHAnsi" w:cstheme="minorHAnsi"/>
          <w:bCs/>
          <w:sz w:val="22"/>
          <w:szCs w:val="22"/>
        </w:rPr>
        <w:t xml:space="preserve"> surveys can be a</w:t>
      </w:r>
      <w:r w:rsidR="003F6166">
        <w:rPr>
          <w:rFonts w:asciiTheme="minorHAnsi" w:hAnsiTheme="minorHAnsi" w:cstheme="minorHAnsi"/>
          <w:bCs/>
          <w:sz w:val="22"/>
          <w:szCs w:val="22"/>
        </w:rPr>
        <w:t xml:space="preserve"> beneficia</w:t>
      </w:r>
      <w:r w:rsidRPr="005B4695">
        <w:rPr>
          <w:rFonts w:asciiTheme="minorHAnsi" w:hAnsiTheme="minorHAnsi" w:cstheme="minorHAnsi"/>
          <w:bCs/>
          <w:sz w:val="22"/>
          <w:szCs w:val="22"/>
        </w:rPr>
        <w:t xml:space="preserve">l research methodology when there is no true or knowable answer and when </w:t>
      </w:r>
      <w:r w:rsidR="00CA075F">
        <w:rPr>
          <w:rFonts w:asciiTheme="minorHAnsi" w:hAnsiTheme="minorHAnsi" w:cstheme="minorHAnsi"/>
          <w:bCs/>
          <w:sz w:val="22"/>
          <w:szCs w:val="22"/>
        </w:rPr>
        <w:t>seeking consensus and</w:t>
      </w:r>
      <w:r w:rsidRPr="005B4695">
        <w:rPr>
          <w:rFonts w:asciiTheme="minorHAnsi" w:hAnsiTheme="minorHAnsi" w:cstheme="minorHAnsi"/>
          <w:bCs/>
          <w:sz w:val="22"/>
          <w:szCs w:val="22"/>
        </w:rPr>
        <w:t xml:space="preserve"> input across a large group of </w:t>
      </w:r>
      <w:r w:rsidR="006122EF" w:rsidRPr="005B4695">
        <w:rPr>
          <w:rFonts w:asciiTheme="minorHAnsi" w:hAnsiTheme="minorHAnsi" w:cstheme="minorHAnsi"/>
          <w:bCs/>
          <w:sz w:val="22"/>
          <w:szCs w:val="22"/>
        </w:rPr>
        <w:t>collaborator</w:t>
      </w:r>
      <w:r w:rsidRPr="005B4695">
        <w:rPr>
          <w:rFonts w:asciiTheme="minorHAnsi" w:hAnsiTheme="minorHAnsi" w:cstheme="minorHAnsi"/>
          <w:bCs/>
          <w:sz w:val="22"/>
          <w:szCs w:val="22"/>
        </w:rPr>
        <w:t>s. A wide range of opinions can be included, which can be useful in cases where relying on a single expert would lead to bias.</w:t>
      </w:r>
      <w:r w:rsidR="00D744A9" w:rsidRPr="005B4695">
        <w:rPr>
          <w:rFonts w:asciiTheme="minorHAnsi" w:hAnsiTheme="minorHAnsi" w:cstheme="minorHAnsi"/>
          <w:bCs/>
          <w:sz w:val="22"/>
          <w:szCs w:val="22"/>
        </w:rPr>
        <w:t xml:space="preserve"> Key reasons OMERACT recommends conducting a </w:t>
      </w:r>
      <w:r w:rsidR="00873187">
        <w:rPr>
          <w:rFonts w:asciiTheme="minorHAnsi" w:hAnsiTheme="minorHAnsi" w:cstheme="minorHAnsi"/>
          <w:bCs/>
          <w:sz w:val="22"/>
          <w:szCs w:val="22"/>
        </w:rPr>
        <w:t>Delphi</w:t>
      </w:r>
      <w:r w:rsidR="00D744A9" w:rsidRPr="005B4695">
        <w:rPr>
          <w:rFonts w:asciiTheme="minorHAnsi" w:hAnsiTheme="minorHAnsi" w:cstheme="minorHAnsi"/>
          <w:bCs/>
          <w:sz w:val="22"/>
          <w:szCs w:val="22"/>
        </w:rPr>
        <w:t xml:space="preserve"> rather than other consensus methods in Core Domain Set development are: </w:t>
      </w:r>
    </w:p>
    <w:p w14:paraId="7087F270" w14:textId="28EABADF" w:rsidR="00D744A9" w:rsidRPr="005B4695" w:rsidRDefault="00D744A9" w:rsidP="005B4695">
      <w:pPr>
        <w:pStyle w:val="ListParagraph"/>
        <w:numPr>
          <w:ilvl w:val="0"/>
          <w:numId w:val="34"/>
        </w:numPr>
        <w:ind w:left="360"/>
        <w:rPr>
          <w:rFonts w:asciiTheme="minorHAnsi" w:hAnsiTheme="minorHAnsi" w:cstheme="minorHAnsi"/>
          <w:bCs/>
          <w:sz w:val="22"/>
          <w:szCs w:val="22"/>
        </w:rPr>
      </w:pPr>
      <w:r w:rsidRPr="005B4695">
        <w:rPr>
          <w:rFonts w:asciiTheme="minorHAnsi" w:hAnsiTheme="minorHAnsi" w:cstheme="minorHAnsi"/>
          <w:bCs/>
          <w:sz w:val="22"/>
          <w:szCs w:val="22"/>
        </w:rPr>
        <w:t>Face-to-face interaction is difficult due to large &amp; international sample sizes</w:t>
      </w:r>
      <w:r w:rsidR="00730C1F">
        <w:rPr>
          <w:rFonts w:asciiTheme="minorHAnsi" w:hAnsiTheme="minorHAnsi" w:cstheme="minorHAnsi"/>
          <w:bCs/>
          <w:sz w:val="22"/>
          <w:szCs w:val="22"/>
        </w:rPr>
        <w:t>.</w:t>
      </w:r>
    </w:p>
    <w:p w14:paraId="2A6CA554" w14:textId="4B255621" w:rsidR="00D744A9" w:rsidRPr="005B4695" w:rsidRDefault="00D744A9" w:rsidP="005B4695">
      <w:pPr>
        <w:pStyle w:val="ListParagraph"/>
        <w:numPr>
          <w:ilvl w:val="0"/>
          <w:numId w:val="34"/>
        </w:numPr>
        <w:ind w:left="360"/>
        <w:rPr>
          <w:rFonts w:asciiTheme="minorHAnsi" w:hAnsiTheme="minorHAnsi" w:cstheme="minorHAnsi"/>
          <w:bCs/>
          <w:sz w:val="22"/>
          <w:szCs w:val="22"/>
        </w:rPr>
      </w:pPr>
      <w:r w:rsidRPr="005B4695">
        <w:rPr>
          <w:rFonts w:asciiTheme="minorHAnsi" w:hAnsiTheme="minorHAnsi" w:cstheme="minorHAnsi"/>
          <w:bCs/>
          <w:sz w:val="22"/>
          <w:szCs w:val="22"/>
        </w:rPr>
        <w:t>Anonymity is preferred</w:t>
      </w:r>
      <w:r w:rsidR="00730C1F">
        <w:rPr>
          <w:rFonts w:asciiTheme="minorHAnsi" w:hAnsiTheme="minorHAnsi" w:cstheme="minorHAnsi"/>
          <w:bCs/>
          <w:sz w:val="22"/>
          <w:szCs w:val="22"/>
        </w:rPr>
        <w:t>.</w:t>
      </w:r>
    </w:p>
    <w:p w14:paraId="55FF8E8A" w14:textId="5FC8C960" w:rsidR="00A03923" w:rsidRPr="005B4695" w:rsidRDefault="00D744A9" w:rsidP="005B4695">
      <w:pPr>
        <w:pStyle w:val="ListParagraph"/>
        <w:numPr>
          <w:ilvl w:val="0"/>
          <w:numId w:val="34"/>
        </w:numPr>
        <w:ind w:left="360"/>
        <w:rPr>
          <w:rFonts w:asciiTheme="minorHAnsi" w:hAnsiTheme="minorHAnsi" w:cstheme="minorHAnsi"/>
          <w:bCs/>
          <w:sz w:val="22"/>
          <w:szCs w:val="22"/>
        </w:rPr>
      </w:pPr>
      <w:r w:rsidRPr="005B4695">
        <w:rPr>
          <w:rFonts w:asciiTheme="minorHAnsi" w:hAnsiTheme="minorHAnsi" w:cstheme="minorHAnsi"/>
          <w:bCs/>
          <w:sz w:val="22"/>
          <w:szCs w:val="22"/>
        </w:rPr>
        <w:t>A chance of domination of a group discussion by one person</w:t>
      </w:r>
      <w:r w:rsidR="00730C1F">
        <w:rPr>
          <w:rFonts w:asciiTheme="minorHAnsi" w:hAnsiTheme="minorHAnsi" w:cstheme="minorHAnsi"/>
          <w:bCs/>
          <w:sz w:val="22"/>
          <w:szCs w:val="22"/>
        </w:rPr>
        <w:t>.</w:t>
      </w:r>
    </w:p>
    <w:p w14:paraId="05549E7F" w14:textId="2D4179D2" w:rsidR="00D744A9" w:rsidRPr="005B4695" w:rsidRDefault="00D744A9" w:rsidP="005B4695">
      <w:pPr>
        <w:pStyle w:val="ListParagraph"/>
        <w:numPr>
          <w:ilvl w:val="0"/>
          <w:numId w:val="34"/>
        </w:numPr>
        <w:ind w:left="360"/>
        <w:rPr>
          <w:rFonts w:asciiTheme="minorHAnsi" w:hAnsiTheme="minorHAnsi" w:cstheme="minorHAnsi"/>
          <w:bCs/>
          <w:sz w:val="22"/>
          <w:szCs w:val="22"/>
        </w:rPr>
      </w:pPr>
      <w:r w:rsidRPr="005B4695">
        <w:rPr>
          <w:rFonts w:asciiTheme="minorHAnsi" w:hAnsiTheme="minorHAnsi" w:cstheme="minorHAnsi"/>
          <w:bCs/>
          <w:sz w:val="22"/>
          <w:szCs w:val="22"/>
        </w:rPr>
        <w:t xml:space="preserve">Generation of group decisions that represent the opinions of all </w:t>
      </w:r>
      <w:r w:rsidR="008B4B80" w:rsidRPr="005B4695">
        <w:rPr>
          <w:rFonts w:asciiTheme="minorHAnsi" w:hAnsiTheme="minorHAnsi" w:cstheme="minorHAnsi"/>
          <w:bCs/>
          <w:sz w:val="22"/>
          <w:szCs w:val="22"/>
        </w:rPr>
        <w:t>collaborators.</w:t>
      </w:r>
    </w:p>
    <w:p w14:paraId="1F8E7AC7" w14:textId="43EB325F" w:rsidR="00D744A9" w:rsidRPr="005B4695" w:rsidRDefault="00D744A9" w:rsidP="005B4695">
      <w:pPr>
        <w:pStyle w:val="ListParagraph"/>
        <w:numPr>
          <w:ilvl w:val="0"/>
          <w:numId w:val="34"/>
        </w:numPr>
        <w:ind w:left="360"/>
        <w:rPr>
          <w:rFonts w:asciiTheme="minorHAnsi" w:hAnsiTheme="minorHAnsi" w:cstheme="minorHAnsi"/>
          <w:bCs/>
          <w:sz w:val="22"/>
          <w:szCs w:val="22"/>
        </w:rPr>
      </w:pPr>
      <w:r w:rsidRPr="005B4695">
        <w:rPr>
          <w:rFonts w:asciiTheme="minorHAnsi" w:hAnsiTheme="minorHAnsi" w:cstheme="minorHAnsi"/>
          <w:bCs/>
          <w:sz w:val="22"/>
          <w:szCs w:val="22"/>
        </w:rPr>
        <w:t xml:space="preserve">Individuals </w:t>
      </w:r>
      <w:r w:rsidR="00AE4C2C" w:rsidRPr="005B4695">
        <w:rPr>
          <w:rFonts w:asciiTheme="minorHAnsi" w:hAnsiTheme="minorHAnsi" w:cstheme="minorHAnsi"/>
          <w:bCs/>
          <w:sz w:val="22"/>
          <w:szCs w:val="22"/>
        </w:rPr>
        <w:t>can</w:t>
      </w:r>
      <w:r w:rsidRPr="005B4695">
        <w:rPr>
          <w:rFonts w:asciiTheme="minorHAnsi" w:hAnsiTheme="minorHAnsi" w:cstheme="minorHAnsi"/>
          <w:bCs/>
          <w:sz w:val="22"/>
          <w:szCs w:val="22"/>
        </w:rPr>
        <w:t xml:space="preserve"> examine other answers from all </w:t>
      </w:r>
      <w:r w:rsidR="006122EF" w:rsidRPr="005B4695">
        <w:rPr>
          <w:rFonts w:asciiTheme="minorHAnsi" w:hAnsiTheme="minorHAnsi" w:cstheme="minorHAnsi"/>
          <w:bCs/>
          <w:sz w:val="22"/>
          <w:szCs w:val="22"/>
        </w:rPr>
        <w:t>collaborator</w:t>
      </w:r>
      <w:r w:rsidRPr="005B4695">
        <w:rPr>
          <w:rFonts w:asciiTheme="minorHAnsi" w:hAnsiTheme="minorHAnsi" w:cstheme="minorHAnsi"/>
          <w:bCs/>
          <w:sz w:val="22"/>
          <w:szCs w:val="22"/>
        </w:rPr>
        <w:t xml:space="preserve">s and change their </w:t>
      </w:r>
      <w:r w:rsidR="008B4B80" w:rsidRPr="005B4695">
        <w:rPr>
          <w:rFonts w:asciiTheme="minorHAnsi" w:hAnsiTheme="minorHAnsi" w:cstheme="minorHAnsi"/>
          <w:bCs/>
          <w:sz w:val="22"/>
          <w:szCs w:val="22"/>
        </w:rPr>
        <w:t>minds.</w:t>
      </w:r>
    </w:p>
    <w:p w14:paraId="1270B557" w14:textId="50938E84" w:rsidR="008672BF" w:rsidRPr="005B4695" w:rsidRDefault="008672BF" w:rsidP="005B4695">
      <w:pPr>
        <w:rPr>
          <w:rFonts w:asciiTheme="minorHAnsi" w:hAnsiTheme="minorHAnsi" w:cstheme="minorHAnsi"/>
          <w:sz w:val="22"/>
          <w:szCs w:val="22"/>
        </w:rPr>
      </w:pPr>
    </w:p>
    <w:p w14:paraId="47CF486D" w14:textId="30F8527C" w:rsidR="00BD6682" w:rsidRPr="005B4695" w:rsidRDefault="00BD6682" w:rsidP="005B4695">
      <w:pPr>
        <w:rPr>
          <w:rFonts w:asciiTheme="minorHAnsi" w:hAnsiTheme="minorHAnsi" w:cstheme="minorHAnsi"/>
          <w:iCs/>
          <w:sz w:val="22"/>
          <w:szCs w:val="22"/>
          <w:u w:val="single"/>
        </w:rPr>
      </w:pPr>
      <w:r w:rsidRPr="005B4695">
        <w:rPr>
          <w:rFonts w:asciiTheme="minorHAnsi" w:hAnsiTheme="minorHAnsi" w:cstheme="minorHAnsi"/>
          <w:b/>
          <w:bCs/>
          <w:iCs/>
          <w:sz w:val="22"/>
          <w:szCs w:val="22"/>
          <w:u w:val="single"/>
        </w:rPr>
        <w:t xml:space="preserve">CONSTRUCTING </w:t>
      </w:r>
      <w:r w:rsidR="00691C82">
        <w:rPr>
          <w:rFonts w:asciiTheme="minorHAnsi" w:hAnsiTheme="minorHAnsi" w:cstheme="minorHAnsi"/>
          <w:b/>
          <w:bCs/>
          <w:iCs/>
          <w:sz w:val="22"/>
          <w:szCs w:val="22"/>
          <w:u w:val="single"/>
        </w:rPr>
        <w:t>THE DELPHI</w:t>
      </w:r>
      <w:r w:rsidRPr="005B4695">
        <w:rPr>
          <w:rFonts w:asciiTheme="minorHAnsi" w:hAnsiTheme="minorHAnsi" w:cstheme="minorHAnsi"/>
          <w:b/>
          <w:bCs/>
          <w:iCs/>
          <w:sz w:val="22"/>
          <w:szCs w:val="22"/>
          <w:u w:val="single"/>
        </w:rPr>
        <w:t xml:space="preserve"> SURVEY</w:t>
      </w:r>
    </w:p>
    <w:p w14:paraId="32EE4798" w14:textId="0B48603F" w:rsidR="00390429" w:rsidRPr="00D57CAC" w:rsidRDefault="00390429" w:rsidP="00390429">
      <w:pPr>
        <w:rPr>
          <w:rFonts w:asciiTheme="minorHAnsi" w:hAnsiTheme="minorHAnsi" w:cstheme="minorHAnsi"/>
          <w:b/>
          <w:bCs/>
          <w:i/>
          <w:sz w:val="22"/>
          <w:szCs w:val="22"/>
        </w:rPr>
      </w:pPr>
      <w:r w:rsidRPr="005B4695">
        <w:rPr>
          <w:rFonts w:asciiTheme="minorHAnsi" w:hAnsiTheme="minorHAnsi" w:cstheme="minorHAnsi"/>
          <w:b/>
          <w:bCs/>
          <w:i/>
          <w:sz w:val="22"/>
          <w:szCs w:val="22"/>
        </w:rPr>
        <w:t xml:space="preserve">Constructing </w:t>
      </w:r>
      <w:r>
        <w:rPr>
          <w:rFonts w:asciiTheme="minorHAnsi" w:hAnsiTheme="minorHAnsi" w:cstheme="minorHAnsi"/>
          <w:b/>
          <w:bCs/>
          <w:i/>
          <w:sz w:val="22"/>
          <w:szCs w:val="22"/>
        </w:rPr>
        <w:t>Delphi</w:t>
      </w:r>
      <w:r w:rsidRPr="005B4695">
        <w:rPr>
          <w:rFonts w:asciiTheme="minorHAnsi" w:hAnsiTheme="minorHAnsi" w:cstheme="minorHAnsi"/>
          <w:b/>
          <w:bCs/>
          <w:i/>
          <w:sz w:val="22"/>
          <w:szCs w:val="22"/>
        </w:rPr>
        <w:t xml:space="preserve"> Survey –</w:t>
      </w:r>
      <w:r>
        <w:rPr>
          <w:rFonts w:asciiTheme="minorHAnsi" w:hAnsiTheme="minorHAnsi" w:cstheme="minorHAnsi"/>
          <w:b/>
          <w:bCs/>
          <w:i/>
          <w:sz w:val="22"/>
          <w:szCs w:val="22"/>
        </w:rPr>
        <w:t xml:space="preserve"> So</w:t>
      </w:r>
      <w:r w:rsidR="00B1780B">
        <w:rPr>
          <w:rFonts w:asciiTheme="minorHAnsi" w:hAnsiTheme="minorHAnsi" w:cstheme="minorHAnsi"/>
          <w:b/>
          <w:bCs/>
          <w:i/>
          <w:sz w:val="22"/>
          <w:szCs w:val="22"/>
        </w:rPr>
        <w:t>ftware</w:t>
      </w:r>
    </w:p>
    <w:p w14:paraId="3E523449" w14:textId="301FD21A" w:rsidR="0064578B" w:rsidRPr="0064578B" w:rsidRDefault="0064578B" w:rsidP="0064578B">
      <w:pPr>
        <w:rPr>
          <w:rFonts w:asciiTheme="minorHAnsi" w:hAnsiTheme="minorHAnsi" w:cstheme="minorHAnsi"/>
          <w:iCs/>
          <w:sz w:val="22"/>
          <w:szCs w:val="22"/>
        </w:rPr>
      </w:pPr>
      <w:r w:rsidRPr="0064578B">
        <w:rPr>
          <w:rFonts w:asciiTheme="minorHAnsi" w:hAnsiTheme="minorHAnsi" w:cstheme="minorHAnsi"/>
          <w:iCs/>
          <w:sz w:val="22"/>
          <w:szCs w:val="22"/>
        </w:rPr>
        <w:t xml:space="preserve">OMERACT recommends the use of Delphi-specific survey software. This software </w:t>
      </w:r>
      <w:r>
        <w:rPr>
          <w:rFonts w:asciiTheme="minorHAnsi" w:hAnsiTheme="minorHAnsi" w:cstheme="minorHAnsi"/>
          <w:iCs/>
          <w:sz w:val="22"/>
          <w:szCs w:val="22"/>
        </w:rPr>
        <w:t>supports</w:t>
      </w:r>
      <w:r w:rsidRPr="0064578B">
        <w:rPr>
          <w:rFonts w:asciiTheme="minorHAnsi" w:hAnsiTheme="minorHAnsi" w:cstheme="minorHAnsi"/>
          <w:iCs/>
          <w:sz w:val="22"/>
          <w:szCs w:val="22"/>
        </w:rPr>
        <w:t xml:space="preserve"> the prioritization of domains for a CDS and facilitates decision-making among a diverse group of </w:t>
      </w:r>
      <w:r w:rsidR="004F4A67">
        <w:rPr>
          <w:rFonts w:asciiTheme="minorHAnsi" w:hAnsiTheme="minorHAnsi" w:cstheme="minorHAnsi"/>
          <w:iCs/>
          <w:sz w:val="22"/>
          <w:szCs w:val="22"/>
        </w:rPr>
        <w:t>collaborators</w:t>
      </w:r>
      <w:r w:rsidRPr="0064578B">
        <w:rPr>
          <w:rFonts w:asciiTheme="minorHAnsi" w:hAnsiTheme="minorHAnsi" w:cstheme="minorHAnsi"/>
          <w:iCs/>
          <w:sz w:val="22"/>
          <w:szCs w:val="22"/>
        </w:rPr>
        <w:t>. The chosen software should allow for easy administration of the survey across multiple rounds, maintaining the anonymity of participants while providing structured feedback.</w:t>
      </w:r>
    </w:p>
    <w:p w14:paraId="72ACAAC2" w14:textId="77777777" w:rsidR="0064578B" w:rsidRPr="0064578B" w:rsidRDefault="0064578B" w:rsidP="0064578B">
      <w:pPr>
        <w:rPr>
          <w:rFonts w:asciiTheme="minorHAnsi" w:hAnsiTheme="minorHAnsi" w:cstheme="minorHAnsi"/>
          <w:iCs/>
          <w:sz w:val="22"/>
          <w:szCs w:val="22"/>
        </w:rPr>
      </w:pPr>
    </w:p>
    <w:p w14:paraId="651FD74D" w14:textId="77777777" w:rsidR="0064578B" w:rsidRPr="0064578B" w:rsidRDefault="0064578B" w:rsidP="0064578B">
      <w:pPr>
        <w:rPr>
          <w:rFonts w:asciiTheme="minorHAnsi" w:hAnsiTheme="minorHAnsi" w:cstheme="minorHAnsi"/>
          <w:iCs/>
          <w:sz w:val="22"/>
          <w:szCs w:val="22"/>
        </w:rPr>
      </w:pPr>
      <w:r w:rsidRPr="0064578B">
        <w:rPr>
          <w:rFonts w:asciiTheme="minorHAnsi" w:hAnsiTheme="minorHAnsi" w:cstheme="minorHAnsi"/>
          <w:iCs/>
          <w:sz w:val="22"/>
          <w:szCs w:val="22"/>
        </w:rPr>
        <w:t>Key Features of the Delphi Software include:</w:t>
      </w:r>
    </w:p>
    <w:p w14:paraId="1193845C" w14:textId="77777777" w:rsidR="0064578B" w:rsidRPr="0064578B" w:rsidRDefault="0064578B" w:rsidP="0064578B">
      <w:pPr>
        <w:rPr>
          <w:rFonts w:asciiTheme="minorHAnsi" w:hAnsiTheme="minorHAnsi" w:cstheme="minorHAnsi"/>
          <w:iCs/>
          <w:sz w:val="22"/>
          <w:szCs w:val="22"/>
        </w:rPr>
      </w:pPr>
    </w:p>
    <w:p w14:paraId="634979AA" w14:textId="578889C8" w:rsidR="0064578B" w:rsidRPr="004F4A67" w:rsidRDefault="0064578B" w:rsidP="004F4A67">
      <w:pPr>
        <w:pStyle w:val="ListParagraph"/>
        <w:numPr>
          <w:ilvl w:val="0"/>
          <w:numId w:val="44"/>
        </w:numPr>
        <w:rPr>
          <w:rFonts w:asciiTheme="minorHAnsi" w:hAnsiTheme="minorHAnsi" w:cstheme="minorHAnsi"/>
          <w:iCs/>
          <w:sz w:val="22"/>
          <w:szCs w:val="22"/>
        </w:rPr>
      </w:pPr>
      <w:r w:rsidRPr="004F4A67">
        <w:rPr>
          <w:rFonts w:asciiTheme="minorHAnsi" w:hAnsiTheme="minorHAnsi" w:cstheme="minorHAnsi"/>
          <w:b/>
          <w:bCs/>
          <w:iCs/>
          <w:sz w:val="22"/>
          <w:szCs w:val="22"/>
        </w:rPr>
        <w:t>Anonymity:</w:t>
      </w:r>
      <w:r w:rsidRPr="004F4A67">
        <w:rPr>
          <w:rFonts w:asciiTheme="minorHAnsi" w:hAnsiTheme="minorHAnsi" w:cstheme="minorHAnsi"/>
          <w:iCs/>
          <w:sz w:val="22"/>
          <w:szCs w:val="22"/>
        </w:rPr>
        <w:t xml:space="preserve"> Ensures that responses remain anonymous, reducing potential bias and preventing dominant voices from influencing the group's consensus.</w:t>
      </w:r>
    </w:p>
    <w:p w14:paraId="14CD4A19" w14:textId="77777777" w:rsidR="0064578B" w:rsidRPr="004F4A67" w:rsidRDefault="0064578B" w:rsidP="004F4A67">
      <w:pPr>
        <w:pStyle w:val="ListParagraph"/>
        <w:numPr>
          <w:ilvl w:val="0"/>
          <w:numId w:val="44"/>
        </w:numPr>
        <w:rPr>
          <w:rFonts w:asciiTheme="minorHAnsi" w:hAnsiTheme="minorHAnsi" w:cstheme="minorHAnsi"/>
          <w:iCs/>
          <w:sz w:val="22"/>
          <w:szCs w:val="22"/>
        </w:rPr>
      </w:pPr>
      <w:r w:rsidRPr="004F4A67">
        <w:rPr>
          <w:rFonts w:asciiTheme="minorHAnsi" w:hAnsiTheme="minorHAnsi" w:cstheme="minorHAnsi"/>
          <w:b/>
          <w:bCs/>
          <w:iCs/>
          <w:sz w:val="22"/>
          <w:szCs w:val="22"/>
        </w:rPr>
        <w:t>Feedback Mechanism:</w:t>
      </w:r>
      <w:r w:rsidRPr="004F4A67">
        <w:rPr>
          <w:rFonts w:asciiTheme="minorHAnsi" w:hAnsiTheme="minorHAnsi" w:cstheme="minorHAnsi"/>
          <w:iCs/>
          <w:sz w:val="22"/>
          <w:szCs w:val="22"/>
        </w:rPr>
        <w:t xml:space="preserve"> Allows participants to view aggregated feedback from other participants between rounds, promoting reflection and enabling them to adjust their responses based on the collective input.</w:t>
      </w:r>
    </w:p>
    <w:p w14:paraId="22A064AB" w14:textId="77777777" w:rsidR="0064578B" w:rsidRPr="004F4A67" w:rsidRDefault="0064578B" w:rsidP="004F4A67">
      <w:pPr>
        <w:pStyle w:val="ListParagraph"/>
        <w:numPr>
          <w:ilvl w:val="0"/>
          <w:numId w:val="44"/>
        </w:numPr>
        <w:rPr>
          <w:rFonts w:asciiTheme="minorHAnsi" w:hAnsiTheme="minorHAnsi" w:cstheme="minorHAnsi"/>
          <w:iCs/>
          <w:sz w:val="22"/>
          <w:szCs w:val="22"/>
        </w:rPr>
      </w:pPr>
      <w:r w:rsidRPr="004F4A67">
        <w:rPr>
          <w:rFonts w:asciiTheme="minorHAnsi" w:hAnsiTheme="minorHAnsi" w:cstheme="minorHAnsi"/>
          <w:b/>
          <w:bCs/>
          <w:iCs/>
          <w:sz w:val="22"/>
          <w:szCs w:val="22"/>
        </w:rPr>
        <w:t>Data Collection and Analysis:</w:t>
      </w:r>
      <w:r w:rsidRPr="004F4A67">
        <w:rPr>
          <w:rFonts w:asciiTheme="minorHAnsi" w:hAnsiTheme="minorHAnsi" w:cstheme="minorHAnsi"/>
          <w:iCs/>
          <w:sz w:val="22"/>
          <w:szCs w:val="22"/>
        </w:rPr>
        <w:t xml:space="preserve"> Automates the collection of quantitative and qualitative data from survey rounds, offering tools to analyze trends and levels of consensus across different rounds.</w:t>
      </w:r>
    </w:p>
    <w:p w14:paraId="7E42C7D0" w14:textId="77777777" w:rsidR="0064578B" w:rsidRPr="004F4A67" w:rsidRDefault="0064578B" w:rsidP="004F4A67">
      <w:pPr>
        <w:pStyle w:val="ListParagraph"/>
        <w:numPr>
          <w:ilvl w:val="0"/>
          <w:numId w:val="44"/>
        </w:numPr>
        <w:rPr>
          <w:rFonts w:asciiTheme="minorHAnsi" w:hAnsiTheme="minorHAnsi" w:cstheme="minorHAnsi"/>
          <w:iCs/>
          <w:sz w:val="22"/>
          <w:szCs w:val="22"/>
        </w:rPr>
      </w:pPr>
      <w:r w:rsidRPr="004F4A67">
        <w:rPr>
          <w:rFonts w:asciiTheme="minorHAnsi" w:hAnsiTheme="minorHAnsi" w:cstheme="minorHAnsi"/>
          <w:b/>
          <w:bCs/>
          <w:iCs/>
          <w:sz w:val="22"/>
          <w:szCs w:val="22"/>
        </w:rPr>
        <w:lastRenderedPageBreak/>
        <w:t>Customization:</w:t>
      </w:r>
      <w:r w:rsidRPr="004F4A67">
        <w:rPr>
          <w:rFonts w:asciiTheme="minorHAnsi" w:hAnsiTheme="minorHAnsi" w:cstheme="minorHAnsi"/>
          <w:iCs/>
          <w:sz w:val="22"/>
          <w:szCs w:val="22"/>
        </w:rPr>
        <w:t xml:space="preserve"> Supports the customization of survey content to fit the specific needs of each working group, including the flexibility to adjust domains and criteria based on feedback and evolving consensus.</w:t>
      </w:r>
    </w:p>
    <w:p w14:paraId="12BD8A64" w14:textId="77777777" w:rsidR="004F4A67" w:rsidRDefault="004F4A67" w:rsidP="0064578B">
      <w:pPr>
        <w:rPr>
          <w:rFonts w:asciiTheme="minorHAnsi" w:hAnsiTheme="minorHAnsi" w:cstheme="minorHAnsi"/>
          <w:iCs/>
          <w:sz w:val="22"/>
          <w:szCs w:val="22"/>
        </w:rPr>
      </w:pPr>
    </w:p>
    <w:p w14:paraId="6B5A76AD" w14:textId="21B79D3B" w:rsidR="00C46B9A" w:rsidRPr="00D57CAC" w:rsidRDefault="00C46B9A" w:rsidP="00A260D4">
      <w:pPr>
        <w:rPr>
          <w:rFonts w:asciiTheme="minorHAnsi" w:hAnsiTheme="minorHAnsi" w:cstheme="minorHAnsi"/>
          <w:b/>
          <w:bCs/>
          <w:i/>
          <w:sz w:val="22"/>
          <w:szCs w:val="22"/>
        </w:rPr>
      </w:pPr>
      <w:r w:rsidRPr="005B4695">
        <w:rPr>
          <w:rFonts w:asciiTheme="minorHAnsi" w:hAnsiTheme="minorHAnsi" w:cstheme="minorHAnsi"/>
          <w:b/>
          <w:bCs/>
          <w:i/>
          <w:sz w:val="22"/>
          <w:szCs w:val="22"/>
        </w:rPr>
        <w:t xml:space="preserve">Constructing </w:t>
      </w:r>
      <w:r>
        <w:rPr>
          <w:rFonts w:asciiTheme="minorHAnsi" w:hAnsiTheme="minorHAnsi" w:cstheme="minorHAnsi"/>
          <w:b/>
          <w:bCs/>
          <w:i/>
          <w:sz w:val="22"/>
          <w:szCs w:val="22"/>
        </w:rPr>
        <w:t>Delphi</w:t>
      </w:r>
      <w:r w:rsidRPr="005B4695">
        <w:rPr>
          <w:rFonts w:asciiTheme="minorHAnsi" w:hAnsiTheme="minorHAnsi" w:cstheme="minorHAnsi"/>
          <w:b/>
          <w:bCs/>
          <w:i/>
          <w:sz w:val="22"/>
          <w:szCs w:val="22"/>
        </w:rPr>
        <w:t xml:space="preserve"> Survey –</w:t>
      </w:r>
      <w:r>
        <w:rPr>
          <w:rFonts w:asciiTheme="minorHAnsi" w:hAnsiTheme="minorHAnsi" w:cstheme="minorHAnsi"/>
          <w:b/>
          <w:bCs/>
          <w:i/>
          <w:sz w:val="22"/>
          <w:szCs w:val="22"/>
        </w:rPr>
        <w:t xml:space="preserve"> Domains</w:t>
      </w:r>
    </w:p>
    <w:p w14:paraId="577B5433" w14:textId="0E1C6808" w:rsidR="00A260D4" w:rsidRPr="00D57CAC" w:rsidRDefault="00C46B9A" w:rsidP="00A260D4">
      <w:pPr>
        <w:rPr>
          <w:rFonts w:asciiTheme="minorHAnsi" w:hAnsiTheme="minorHAnsi" w:cstheme="minorHAnsi"/>
          <w:iCs/>
          <w:sz w:val="22"/>
          <w:szCs w:val="22"/>
        </w:rPr>
      </w:pPr>
      <w:r>
        <w:rPr>
          <w:rFonts w:asciiTheme="minorHAnsi" w:hAnsiTheme="minorHAnsi" w:cstheme="minorHAnsi"/>
          <w:iCs/>
          <w:sz w:val="22"/>
          <w:szCs w:val="22"/>
        </w:rPr>
        <w:t>D</w:t>
      </w:r>
      <w:r w:rsidR="00A260D4" w:rsidRPr="00D57CAC">
        <w:rPr>
          <w:rFonts w:asciiTheme="minorHAnsi" w:hAnsiTheme="minorHAnsi" w:cstheme="minorHAnsi"/>
          <w:iCs/>
          <w:sz w:val="22"/>
          <w:szCs w:val="22"/>
        </w:rPr>
        <w:t xml:space="preserve">omains were </w:t>
      </w:r>
      <w:r>
        <w:rPr>
          <w:rFonts w:asciiTheme="minorHAnsi" w:hAnsiTheme="minorHAnsi" w:cstheme="minorHAnsi"/>
          <w:iCs/>
          <w:sz w:val="22"/>
          <w:szCs w:val="22"/>
        </w:rPr>
        <w:t>generated</w:t>
      </w:r>
      <w:r w:rsidRPr="00D57CAC">
        <w:rPr>
          <w:rFonts w:asciiTheme="minorHAnsi" w:hAnsiTheme="minorHAnsi" w:cstheme="minorHAnsi"/>
          <w:iCs/>
          <w:sz w:val="22"/>
          <w:szCs w:val="22"/>
        </w:rPr>
        <w:t xml:space="preserve"> </w:t>
      </w:r>
      <w:r w:rsidR="00A260D4" w:rsidRPr="00D57CAC">
        <w:rPr>
          <w:rFonts w:asciiTheme="minorHAnsi" w:hAnsiTheme="minorHAnsi" w:cstheme="minorHAnsi"/>
          <w:iCs/>
          <w:sz w:val="22"/>
          <w:szCs w:val="22"/>
        </w:rPr>
        <w:t xml:space="preserve">through qualitative research and literature reviews, resulting in </w:t>
      </w:r>
      <w:r w:rsidR="00A260D4" w:rsidRPr="00D57CAC">
        <w:rPr>
          <w:rFonts w:asciiTheme="minorHAnsi" w:hAnsiTheme="minorHAnsi" w:cstheme="minorHAnsi"/>
          <w:iCs/>
          <w:sz w:val="22"/>
          <w:szCs w:val="22"/>
          <w:highlight w:val="yellow"/>
        </w:rPr>
        <w:t>[XXX]</w:t>
      </w:r>
      <w:r w:rsidR="00A260D4" w:rsidRPr="00D57CAC">
        <w:rPr>
          <w:rFonts w:asciiTheme="minorHAnsi" w:hAnsiTheme="minorHAnsi" w:cstheme="minorHAnsi"/>
          <w:iCs/>
          <w:sz w:val="22"/>
          <w:szCs w:val="22"/>
        </w:rPr>
        <w:t xml:space="preserve"> domains spanning all </w:t>
      </w:r>
      <w:r>
        <w:rPr>
          <w:rFonts w:asciiTheme="minorHAnsi" w:hAnsiTheme="minorHAnsi" w:cstheme="minorHAnsi"/>
          <w:iCs/>
          <w:sz w:val="22"/>
          <w:szCs w:val="22"/>
        </w:rPr>
        <w:t xml:space="preserve">OMERACT </w:t>
      </w:r>
      <w:r w:rsidR="00A260D4" w:rsidRPr="00D57CAC">
        <w:rPr>
          <w:rFonts w:asciiTheme="minorHAnsi" w:hAnsiTheme="minorHAnsi" w:cstheme="minorHAnsi"/>
          <w:iCs/>
          <w:sz w:val="22"/>
          <w:szCs w:val="22"/>
        </w:rPr>
        <w:t>Core Areas. Each domain was carefully defined for clarity.</w:t>
      </w:r>
      <w:r w:rsidR="009F6818">
        <w:rPr>
          <w:rFonts w:asciiTheme="minorHAnsi" w:hAnsiTheme="minorHAnsi" w:cstheme="minorHAnsi"/>
          <w:iCs/>
          <w:sz w:val="22"/>
          <w:szCs w:val="22"/>
        </w:rPr>
        <w:t xml:space="preserve"> </w:t>
      </w:r>
      <w:r w:rsidR="00A260D4" w:rsidRPr="00D57CAC">
        <w:rPr>
          <w:rFonts w:asciiTheme="minorHAnsi" w:hAnsiTheme="minorHAnsi" w:cstheme="minorHAnsi"/>
          <w:iCs/>
          <w:sz w:val="22"/>
          <w:szCs w:val="22"/>
        </w:rPr>
        <w:t xml:space="preserve">The domain </w:t>
      </w:r>
      <w:r w:rsidR="009F6818">
        <w:rPr>
          <w:rFonts w:asciiTheme="minorHAnsi" w:hAnsiTheme="minorHAnsi" w:cstheme="minorHAnsi"/>
          <w:iCs/>
          <w:sz w:val="22"/>
          <w:szCs w:val="22"/>
        </w:rPr>
        <w:t>generation</w:t>
      </w:r>
      <w:r w:rsidR="009F6818" w:rsidRPr="00D57CAC">
        <w:rPr>
          <w:rFonts w:asciiTheme="minorHAnsi" w:hAnsiTheme="minorHAnsi" w:cstheme="minorHAnsi"/>
          <w:iCs/>
          <w:sz w:val="22"/>
          <w:szCs w:val="22"/>
        </w:rPr>
        <w:t xml:space="preserve"> </w:t>
      </w:r>
      <w:r w:rsidR="00A260D4" w:rsidRPr="00D57CAC">
        <w:rPr>
          <w:rFonts w:asciiTheme="minorHAnsi" w:hAnsiTheme="minorHAnsi" w:cstheme="minorHAnsi"/>
          <w:iCs/>
          <w:sz w:val="22"/>
          <w:szCs w:val="22"/>
        </w:rPr>
        <w:t xml:space="preserve">process involves refining the detailed information gathered during the generation stage into </w:t>
      </w:r>
      <w:r w:rsidR="009F6818">
        <w:rPr>
          <w:rFonts w:asciiTheme="minorHAnsi" w:hAnsiTheme="minorHAnsi" w:cstheme="minorHAnsi"/>
          <w:iCs/>
          <w:sz w:val="22"/>
          <w:szCs w:val="22"/>
        </w:rPr>
        <w:t>candidate</w:t>
      </w:r>
      <w:r w:rsidR="009F6818" w:rsidRPr="00D57CAC">
        <w:rPr>
          <w:rFonts w:asciiTheme="minorHAnsi" w:hAnsiTheme="minorHAnsi" w:cstheme="minorHAnsi"/>
          <w:iCs/>
          <w:sz w:val="22"/>
          <w:szCs w:val="22"/>
        </w:rPr>
        <w:t xml:space="preserve"> </w:t>
      </w:r>
      <w:r w:rsidR="00A260D4" w:rsidRPr="00D57CAC">
        <w:rPr>
          <w:rFonts w:asciiTheme="minorHAnsi" w:hAnsiTheme="minorHAnsi" w:cstheme="minorHAnsi"/>
          <w:iCs/>
          <w:sz w:val="22"/>
          <w:szCs w:val="22"/>
        </w:rPr>
        <w:t>domains. This requires two key steps: “binning” and “winnowing.”</w:t>
      </w:r>
      <w:r w:rsidR="00EC4567">
        <w:rPr>
          <w:rFonts w:asciiTheme="minorHAnsi" w:hAnsiTheme="minorHAnsi" w:cstheme="minorHAnsi"/>
          <w:iCs/>
          <w:sz w:val="22"/>
          <w:szCs w:val="22"/>
        </w:rPr>
        <w:t xml:space="preserve"> </w:t>
      </w:r>
      <w:r w:rsidR="00A260D4" w:rsidRPr="00D57CAC">
        <w:rPr>
          <w:rFonts w:asciiTheme="minorHAnsi" w:hAnsiTheme="minorHAnsi" w:cstheme="minorHAnsi"/>
          <w:iCs/>
          <w:sz w:val="22"/>
          <w:szCs w:val="22"/>
        </w:rPr>
        <w:t xml:space="preserve">OMERACT advises that </w:t>
      </w:r>
      <w:r w:rsidR="00F57AD3">
        <w:rPr>
          <w:rFonts w:asciiTheme="minorHAnsi" w:hAnsiTheme="minorHAnsi" w:cstheme="minorHAnsi"/>
          <w:iCs/>
          <w:sz w:val="22"/>
          <w:szCs w:val="22"/>
        </w:rPr>
        <w:t>up to</w:t>
      </w:r>
      <w:r w:rsidR="00A260D4" w:rsidRPr="00D57CAC">
        <w:rPr>
          <w:rFonts w:asciiTheme="minorHAnsi" w:hAnsiTheme="minorHAnsi" w:cstheme="minorHAnsi"/>
          <w:iCs/>
          <w:sz w:val="22"/>
          <w:szCs w:val="22"/>
        </w:rPr>
        <w:t xml:space="preserve"> 30 </w:t>
      </w:r>
      <w:r w:rsidR="00F57AD3">
        <w:rPr>
          <w:rFonts w:asciiTheme="minorHAnsi" w:hAnsiTheme="minorHAnsi" w:cstheme="minorHAnsi"/>
          <w:iCs/>
          <w:sz w:val="22"/>
          <w:szCs w:val="22"/>
        </w:rPr>
        <w:t xml:space="preserve">candidate </w:t>
      </w:r>
      <w:r w:rsidR="00A260D4" w:rsidRPr="00D57CAC">
        <w:rPr>
          <w:rFonts w:asciiTheme="minorHAnsi" w:hAnsiTheme="minorHAnsi" w:cstheme="minorHAnsi"/>
          <w:iCs/>
          <w:sz w:val="22"/>
          <w:szCs w:val="22"/>
        </w:rPr>
        <w:t xml:space="preserve">domains be included in the Delphi survey </w:t>
      </w:r>
      <w:r>
        <w:rPr>
          <w:rFonts w:asciiTheme="minorHAnsi" w:hAnsiTheme="minorHAnsi" w:cstheme="minorHAnsi"/>
          <w:iCs/>
          <w:sz w:val="22"/>
          <w:szCs w:val="22"/>
        </w:rPr>
        <w:t>to narrow</w:t>
      </w:r>
      <w:r w:rsidR="00A260D4" w:rsidRPr="00D57CAC">
        <w:rPr>
          <w:rFonts w:asciiTheme="minorHAnsi" w:hAnsiTheme="minorHAnsi" w:cstheme="minorHAnsi"/>
          <w:iCs/>
          <w:sz w:val="22"/>
          <w:szCs w:val="22"/>
        </w:rPr>
        <w:t xml:space="preserve"> down to 5-7 core domains. The </w:t>
      </w:r>
      <w:r>
        <w:rPr>
          <w:rFonts w:asciiTheme="minorHAnsi" w:hAnsiTheme="minorHAnsi" w:cstheme="minorHAnsi"/>
          <w:iCs/>
          <w:sz w:val="22"/>
          <w:szCs w:val="22"/>
        </w:rPr>
        <w:t xml:space="preserve">Domain Definition Tracker documents the </w:t>
      </w:r>
      <w:r w:rsidR="00A260D4" w:rsidRPr="00D57CAC">
        <w:rPr>
          <w:rFonts w:asciiTheme="minorHAnsi" w:hAnsiTheme="minorHAnsi" w:cstheme="minorHAnsi"/>
          <w:iCs/>
          <w:sz w:val="22"/>
          <w:szCs w:val="22"/>
        </w:rPr>
        <w:t xml:space="preserve">final </w:t>
      </w:r>
      <w:r w:rsidR="00346BDA" w:rsidRPr="00D57CAC">
        <w:rPr>
          <w:rFonts w:asciiTheme="minorHAnsi" w:hAnsiTheme="minorHAnsi" w:cstheme="minorHAnsi"/>
          <w:iCs/>
          <w:sz w:val="22"/>
          <w:szCs w:val="22"/>
          <w:highlight w:val="yellow"/>
        </w:rPr>
        <w:t>[XXX]</w:t>
      </w:r>
      <w:r w:rsidR="00346BDA">
        <w:rPr>
          <w:rFonts w:asciiTheme="minorHAnsi" w:hAnsiTheme="minorHAnsi" w:cstheme="minorHAnsi"/>
          <w:iCs/>
          <w:sz w:val="22"/>
          <w:szCs w:val="22"/>
        </w:rPr>
        <w:t xml:space="preserve"> </w:t>
      </w:r>
      <w:r w:rsidR="00A260D4" w:rsidRPr="00D57CAC">
        <w:rPr>
          <w:rFonts w:asciiTheme="minorHAnsi" w:hAnsiTheme="minorHAnsi" w:cstheme="minorHAnsi"/>
          <w:iCs/>
          <w:sz w:val="22"/>
          <w:szCs w:val="22"/>
        </w:rPr>
        <w:t xml:space="preserve">domains, their definitions, and classifications (e.g., </w:t>
      </w:r>
      <w:r w:rsidR="00346BDA">
        <w:rPr>
          <w:rFonts w:asciiTheme="minorHAnsi" w:hAnsiTheme="minorHAnsi" w:cstheme="minorHAnsi"/>
          <w:iCs/>
          <w:sz w:val="22"/>
          <w:szCs w:val="22"/>
        </w:rPr>
        <w:t xml:space="preserve">core area, </w:t>
      </w:r>
      <w:r w:rsidR="00A260D4" w:rsidRPr="00D57CAC">
        <w:rPr>
          <w:rFonts w:asciiTheme="minorHAnsi" w:hAnsiTheme="minorHAnsi" w:cstheme="minorHAnsi"/>
          <w:iCs/>
          <w:sz w:val="22"/>
          <w:szCs w:val="22"/>
        </w:rPr>
        <w:t xml:space="preserve">symptom, sign, or biomarker) </w:t>
      </w:r>
      <w:r w:rsidR="00542BA0">
        <w:rPr>
          <w:rFonts w:asciiTheme="minorHAnsi" w:hAnsiTheme="minorHAnsi" w:cstheme="minorHAnsi"/>
          <w:iCs/>
          <w:sz w:val="22"/>
          <w:szCs w:val="22"/>
        </w:rPr>
        <w:t>(</w:t>
      </w:r>
      <w:r w:rsidR="00A260D4" w:rsidRPr="00D57CAC">
        <w:rPr>
          <w:rFonts w:asciiTheme="minorHAnsi" w:hAnsiTheme="minorHAnsi" w:cstheme="minorHAnsi"/>
          <w:iCs/>
          <w:sz w:val="22"/>
          <w:szCs w:val="22"/>
        </w:rPr>
        <w:t>Appendix A</w:t>
      </w:r>
      <w:r w:rsidR="00542BA0">
        <w:rPr>
          <w:rFonts w:asciiTheme="minorHAnsi" w:hAnsiTheme="minorHAnsi" w:cstheme="minorHAnsi"/>
          <w:iCs/>
          <w:sz w:val="22"/>
          <w:szCs w:val="22"/>
        </w:rPr>
        <w:t>)</w:t>
      </w:r>
      <w:r w:rsidR="00A260D4" w:rsidRPr="00D57CAC">
        <w:rPr>
          <w:rFonts w:asciiTheme="minorHAnsi" w:hAnsiTheme="minorHAnsi" w:cstheme="minorHAnsi"/>
          <w:iCs/>
          <w:sz w:val="22"/>
          <w:szCs w:val="22"/>
        </w:rPr>
        <w:t>.</w:t>
      </w:r>
    </w:p>
    <w:p w14:paraId="7BBBA9DE" w14:textId="77777777" w:rsidR="00A22CF6" w:rsidRPr="005B4695" w:rsidRDefault="00A22CF6" w:rsidP="005B4695">
      <w:pPr>
        <w:rPr>
          <w:rFonts w:asciiTheme="minorHAnsi" w:hAnsiTheme="minorHAnsi" w:cstheme="minorHAnsi"/>
          <w:b/>
          <w:bCs/>
          <w:i/>
          <w:sz w:val="22"/>
          <w:szCs w:val="22"/>
        </w:rPr>
      </w:pPr>
    </w:p>
    <w:p w14:paraId="68C4D708" w14:textId="4DF6B6C5" w:rsidR="002B23C0" w:rsidRPr="005B4695" w:rsidRDefault="00A22CF6" w:rsidP="005B4695">
      <w:pPr>
        <w:rPr>
          <w:rFonts w:asciiTheme="minorHAnsi" w:hAnsiTheme="minorHAnsi" w:cstheme="minorHAnsi"/>
          <w:b/>
          <w:bCs/>
          <w:i/>
          <w:sz w:val="22"/>
          <w:szCs w:val="22"/>
        </w:rPr>
      </w:pPr>
      <w:r w:rsidRPr="005B4695">
        <w:rPr>
          <w:rFonts w:asciiTheme="minorHAnsi" w:hAnsiTheme="minorHAnsi" w:cstheme="minorHAnsi"/>
          <w:b/>
          <w:bCs/>
          <w:i/>
          <w:sz w:val="22"/>
          <w:szCs w:val="22"/>
        </w:rPr>
        <w:t xml:space="preserve">Constructing </w:t>
      </w:r>
      <w:r w:rsidR="00873187">
        <w:rPr>
          <w:rFonts w:asciiTheme="minorHAnsi" w:hAnsiTheme="minorHAnsi" w:cstheme="minorHAnsi"/>
          <w:b/>
          <w:bCs/>
          <w:i/>
          <w:sz w:val="22"/>
          <w:szCs w:val="22"/>
        </w:rPr>
        <w:t>Delphi</w:t>
      </w:r>
      <w:r w:rsidRPr="005B4695">
        <w:rPr>
          <w:rFonts w:asciiTheme="minorHAnsi" w:hAnsiTheme="minorHAnsi" w:cstheme="minorHAnsi"/>
          <w:b/>
          <w:bCs/>
          <w:i/>
          <w:sz w:val="22"/>
          <w:szCs w:val="22"/>
        </w:rPr>
        <w:t xml:space="preserve"> Survey –Consensus Criteria for </w:t>
      </w:r>
      <w:r w:rsidR="00873187">
        <w:rPr>
          <w:rFonts w:asciiTheme="minorHAnsi" w:hAnsiTheme="minorHAnsi" w:cstheme="minorHAnsi"/>
          <w:b/>
          <w:bCs/>
          <w:i/>
          <w:sz w:val="22"/>
          <w:szCs w:val="22"/>
        </w:rPr>
        <w:t>Delphi</w:t>
      </w:r>
      <w:r w:rsidRPr="005B4695">
        <w:rPr>
          <w:rFonts w:asciiTheme="minorHAnsi" w:hAnsiTheme="minorHAnsi" w:cstheme="minorHAnsi"/>
          <w:b/>
          <w:bCs/>
          <w:i/>
          <w:sz w:val="22"/>
          <w:szCs w:val="22"/>
        </w:rPr>
        <w:t xml:space="preserve"> Survey</w:t>
      </w:r>
    </w:p>
    <w:p w14:paraId="42BBE1D6" w14:textId="163F926E" w:rsidR="002B23C0" w:rsidRPr="005B4695" w:rsidRDefault="002B23C0" w:rsidP="005B4695">
      <w:pPr>
        <w:rPr>
          <w:rFonts w:asciiTheme="minorHAnsi" w:hAnsiTheme="minorHAnsi" w:cstheme="minorHAnsi"/>
          <w:sz w:val="22"/>
          <w:szCs w:val="22"/>
        </w:rPr>
      </w:pPr>
      <w:r w:rsidRPr="005B4695">
        <w:rPr>
          <w:rFonts w:asciiTheme="minorHAnsi" w:hAnsiTheme="minorHAnsi" w:cstheme="minorHAnsi"/>
          <w:sz w:val="22"/>
          <w:szCs w:val="22"/>
        </w:rPr>
        <w:t xml:space="preserve">Consensus agreement is defined by over 70% of </w:t>
      </w:r>
      <w:r w:rsidRPr="005B4695">
        <w:rPr>
          <w:rFonts w:asciiTheme="minorHAnsi" w:hAnsiTheme="minorHAnsi" w:cstheme="minorHAnsi"/>
          <w:sz w:val="22"/>
          <w:szCs w:val="22"/>
          <w:u w:val="single"/>
        </w:rPr>
        <w:t>both</w:t>
      </w:r>
      <w:r w:rsidRPr="005B4695">
        <w:rPr>
          <w:rFonts w:asciiTheme="minorHAnsi" w:hAnsiTheme="minorHAnsi" w:cstheme="minorHAnsi"/>
          <w:sz w:val="22"/>
          <w:szCs w:val="22"/>
        </w:rPr>
        <w:t xml:space="preserve"> </w:t>
      </w:r>
      <w:r w:rsidR="006122EF" w:rsidRPr="005B4695">
        <w:rPr>
          <w:rFonts w:asciiTheme="minorHAnsi" w:hAnsiTheme="minorHAnsi" w:cstheme="minorHAnsi"/>
          <w:sz w:val="22"/>
          <w:szCs w:val="22"/>
        </w:rPr>
        <w:t>collaborator</w:t>
      </w:r>
      <w:r w:rsidRPr="005B4695">
        <w:rPr>
          <w:rFonts w:asciiTheme="minorHAnsi" w:hAnsiTheme="minorHAnsi" w:cstheme="minorHAnsi"/>
          <w:sz w:val="22"/>
          <w:szCs w:val="22"/>
        </w:rPr>
        <w:t xml:space="preserve"> groups </w:t>
      </w:r>
      <w:r w:rsidR="00D242E6" w:rsidRPr="005B4695">
        <w:rPr>
          <w:rFonts w:asciiTheme="minorHAnsi" w:hAnsiTheme="minorHAnsi" w:cstheme="minorHAnsi"/>
          <w:sz w:val="22"/>
          <w:szCs w:val="22"/>
        </w:rPr>
        <w:t>(Patient</w:t>
      </w:r>
      <w:r w:rsidR="002C4BAA" w:rsidRPr="005B4695">
        <w:rPr>
          <w:rFonts w:asciiTheme="minorHAnsi" w:hAnsiTheme="minorHAnsi" w:cstheme="minorHAnsi"/>
          <w:sz w:val="22"/>
          <w:szCs w:val="22"/>
        </w:rPr>
        <w:t xml:space="preserve"> Research Partners</w:t>
      </w:r>
      <w:r w:rsidR="00D242E6" w:rsidRPr="005B4695">
        <w:rPr>
          <w:rFonts w:asciiTheme="minorHAnsi" w:hAnsiTheme="minorHAnsi" w:cstheme="minorHAnsi"/>
          <w:sz w:val="22"/>
          <w:szCs w:val="22"/>
        </w:rPr>
        <w:t xml:space="preserve"> </w:t>
      </w:r>
      <w:r w:rsidR="00182D62">
        <w:rPr>
          <w:rFonts w:asciiTheme="minorHAnsi" w:hAnsiTheme="minorHAnsi" w:cstheme="minorHAnsi"/>
          <w:sz w:val="22"/>
          <w:szCs w:val="22"/>
        </w:rPr>
        <w:t>and All</w:t>
      </w:r>
      <w:r w:rsidR="00D242E6" w:rsidRPr="005B4695">
        <w:rPr>
          <w:rFonts w:asciiTheme="minorHAnsi" w:hAnsiTheme="minorHAnsi" w:cstheme="minorHAnsi"/>
          <w:sz w:val="22"/>
          <w:szCs w:val="22"/>
        </w:rPr>
        <w:t xml:space="preserve"> Other </w:t>
      </w:r>
      <w:r w:rsidR="006122EF" w:rsidRPr="005B4695">
        <w:rPr>
          <w:rFonts w:asciiTheme="minorHAnsi" w:hAnsiTheme="minorHAnsi" w:cstheme="minorHAnsi"/>
          <w:sz w:val="22"/>
          <w:szCs w:val="22"/>
        </w:rPr>
        <w:t>Collaborator</w:t>
      </w:r>
      <w:r w:rsidR="00D242E6" w:rsidRPr="005B4695">
        <w:rPr>
          <w:rFonts w:asciiTheme="minorHAnsi" w:hAnsiTheme="minorHAnsi" w:cstheme="minorHAnsi"/>
          <w:sz w:val="22"/>
          <w:szCs w:val="22"/>
        </w:rPr>
        <w:t xml:space="preserve">s) </w:t>
      </w:r>
      <w:r w:rsidRPr="005B4695">
        <w:rPr>
          <w:rFonts w:asciiTheme="minorHAnsi" w:hAnsiTheme="minorHAnsi" w:cstheme="minorHAnsi"/>
          <w:sz w:val="22"/>
          <w:szCs w:val="22"/>
        </w:rPr>
        <w:t>voting that the domain is critically important to include (</w:t>
      </w:r>
      <w:r w:rsidR="00D242E6" w:rsidRPr="005B4695">
        <w:rPr>
          <w:rFonts w:asciiTheme="minorHAnsi" w:hAnsiTheme="minorHAnsi" w:cstheme="minorHAnsi"/>
          <w:sz w:val="22"/>
          <w:szCs w:val="22"/>
        </w:rPr>
        <w:t xml:space="preserve">scoring </w:t>
      </w:r>
      <w:r w:rsidRPr="005B4695">
        <w:rPr>
          <w:rFonts w:asciiTheme="minorHAnsi" w:hAnsiTheme="minorHAnsi" w:cstheme="minorHAnsi"/>
          <w:sz w:val="22"/>
          <w:szCs w:val="22"/>
        </w:rPr>
        <w:t>7</w:t>
      </w:r>
      <w:r w:rsidR="00D242E6" w:rsidRPr="005B4695">
        <w:rPr>
          <w:rFonts w:asciiTheme="minorHAnsi" w:hAnsiTheme="minorHAnsi" w:cstheme="minorHAnsi"/>
          <w:sz w:val="22"/>
          <w:szCs w:val="22"/>
        </w:rPr>
        <w:t xml:space="preserve"> to</w:t>
      </w:r>
      <w:r w:rsidR="002C4BAA" w:rsidRPr="005B4695">
        <w:rPr>
          <w:rFonts w:asciiTheme="minorHAnsi" w:hAnsiTheme="minorHAnsi" w:cstheme="minorHAnsi"/>
          <w:sz w:val="22"/>
          <w:szCs w:val="22"/>
        </w:rPr>
        <w:t xml:space="preserve"> </w:t>
      </w:r>
      <w:r w:rsidRPr="005B4695">
        <w:rPr>
          <w:rFonts w:asciiTheme="minorHAnsi" w:hAnsiTheme="minorHAnsi" w:cstheme="minorHAnsi"/>
          <w:sz w:val="22"/>
          <w:szCs w:val="22"/>
        </w:rPr>
        <w:t>9</w:t>
      </w:r>
      <w:r w:rsidR="00D242E6" w:rsidRPr="005B4695">
        <w:rPr>
          <w:rFonts w:asciiTheme="minorHAnsi" w:hAnsiTheme="minorHAnsi" w:cstheme="minorHAnsi"/>
          <w:sz w:val="22"/>
          <w:szCs w:val="22"/>
        </w:rPr>
        <w:t xml:space="preserve"> on the 1 to 9 scale</w:t>
      </w:r>
      <w:r w:rsidRPr="005B4695">
        <w:rPr>
          <w:rFonts w:asciiTheme="minorHAnsi" w:hAnsiTheme="minorHAnsi" w:cstheme="minorHAnsi"/>
          <w:sz w:val="22"/>
          <w:szCs w:val="22"/>
        </w:rPr>
        <w:t>) or not important to include in the Core Domain Set being developed (</w:t>
      </w:r>
      <w:r w:rsidR="00D242E6" w:rsidRPr="005B4695">
        <w:rPr>
          <w:rFonts w:asciiTheme="minorHAnsi" w:hAnsiTheme="minorHAnsi" w:cstheme="minorHAnsi"/>
          <w:sz w:val="22"/>
          <w:szCs w:val="22"/>
        </w:rPr>
        <w:t xml:space="preserve">scoring </w:t>
      </w:r>
      <w:r w:rsidRPr="005B4695">
        <w:rPr>
          <w:rFonts w:asciiTheme="minorHAnsi" w:hAnsiTheme="minorHAnsi" w:cstheme="minorHAnsi"/>
          <w:sz w:val="22"/>
          <w:szCs w:val="22"/>
        </w:rPr>
        <w:t>1</w:t>
      </w:r>
      <w:r w:rsidR="00D242E6" w:rsidRPr="005B4695">
        <w:rPr>
          <w:rFonts w:asciiTheme="minorHAnsi" w:hAnsiTheme="minorHAnsi" w:cstheme="minorHAnsi"/>
          <w:sz w:val="22"/>
          <w:szCs w:val="22"/>
        </w:rPr>
        <w:t xml:space="preserve"> to</w:t>
      </w:r>
      <w:r w:rsidR="002C4BAA" w:rsidRPr="005B4695">
        <w:rPr>
          <w:rFonts w:asciiTheme="minorHAnsi" w:hAnsiTheme="minorHAnsi" w:cstheme="minorHAnsi"/>
          <w:sz w:val="22"/>
          <w:szCs w:val="22"/>
        </w:rPr>
        <w:t xml:space="preserve"> </w:t>
      </w:r>
      <w:r w:rsidRPr="005B4695">
        <w:rPr>
          <w:rFonts w:asciiTheme="minorHAnsi" w:hAnsiTheme="minorHAnsi" w:cstheme="minorHAnsi"/>
          <w:sz w:val="22"/>
          <w:szCs w:val="22"/>
        </w:rPr>
        <w:t xml:space="preserve">3) over a minimum of two rounds of </w:t>
      </w:r>
      <w:r w:rsidR="002854B6">
        <w:rPr>
          <w:rFonts w:asciiTheme="minorHAnsi" w:hAnsiTheme="minorHAnsi" w:cstheme="minorHAnsi"/>
          <w:sz w:val="22"/>
          <w:szCs w:val="22"/>
        </w:rPr>
        <w:t xml:space="preserve">the </w:t>
      </w:r>
      <w:r w:rsidR="00873187">
        <w:rPr>
          <w:rFonts w:asciiTheme="minorHAnsi" w:hAnsiTheme="minorHAnsi" w:cstheme="minorHAnsi"/>
          <w:sz w:val="22"/>
          <w:szCs w:val="22"/>
        </w:rPr>
        <w:t>Delphi</w:t>
      </w:r>
      <w:r w:rsidRPr="005B4695">
        <w:rPr>
          <w:rFonts w:asciiTheme="minorHAnsi" w:hAnsiTheme="minorHAnsi" w:cstheme="minorHAnsi"/>
          <w:sz w:val="22"/>
          <w:szCs w:val="22"/>
        </w:rPr>
        <w:t xml:space="preserve">. Once a </w:t>
      </w:r>
      <w:r w:rsidR="002854B6">
        <w:rPr>
          <w:rFonts w:asciiTheme="minorHAnsi" w:hAnsiTheme="minorHAnsi" w:cstheme="minorHAnsi"/>
          <w:sz w:val="22"/>
          <w:szCs w:val="22"/>
        </w:rPr>
        <w:t xml:space="preserve">candidate </w:t>
      </w:r>
      <w:r w:rsidRPr="005B4695">
        <w:rPr>
          <w:rFonts w:asciiTheme="minorHAnsi" w:hAnsiTheme="minorHAnsi" w:cstheme="minorHAnsi"/>
          <w:sz w:val="22"/>
          <w:szCs w:val="22"/>
        </w:rPr>
        <w:t xml:space="preserve">domain has reached this level </w:t>
      </w:r>
      <w:r w:rsidR="00D671AD" w:rsidRPr="005B4695">
        <w:rPr>
          <w:rFonts w:asciiTheme="minorHAnsi" w:hAnsiTheme="minorHAnsi" w:cstheme="minorHAnsi"/>
          <w:sz w:val="22"/>
          <w:szCs w:val="22"/>
        </w:rPr>
        <w:t>i</w:t>
      </w:r>
      <w:r w:rsidRPr="005B4695">
        <w:rPr>
          <w:rFonts w:asciiTheme="minorHAnsi" w:hAnsiTheme="minorHAnsi" w:cstheme="minorHAnsi"/>
          <w:sz w:val="22"/>
          <w:szCs w:val="22"/>
        </w:rPr>
        <w:t xml:space="preserve">n two rounds, it will be considered as having reached </w:t>
      </w:r>
      <w:r w:rsidR="00DC464C" w:rsidRPr="005B4695">
        <w:rPr>
          <w:rFonts w:asciiTheme="minorHAnsi" w:hAnsiTheme="minorHAnsi" w:cstheme="minorHAnsi"/>
          <w:sz w:val="22"/>
          <w:szCs w:val="22"/>
        </w:rPr>
        <w:t xml:space="preserve">a </w:t>
      </w:r>
      <w:r w:rsidRPr="005B4695">
        <w:rPr>
          <w:rFonts w:asciiTheme="minorHAnsi" w:hAnsiTheme="minorHAnsi" w:cstheme="minorHAnsi"/>
          <w:sz w:val="22"/>
          <w:szCs w:val="22"/>
        </w:rPr>
        <w:t xml:space="preserve">consensus for inclusion or exclusion. </w:t>
      </w:r>
      <w:r w:rsidR="002854B6">
        <w:rPr>
          <w:rFonts w:asciiTheme="minorHAnsi" w:hAnsiTheme="minorHAnsi" w:cstheme="minorHAnsi"/>
          <w:sz w:val="22"/>
          <w:szCs w:val="22"/>
        </w:rPr>
        <w:t>A c</w:t>
      </w:r>
      <w:r w:rsidRPr="005B4695">
        <w:rPr>
          <w:rFonts w:asciiTheme="minorHAnsi" w:hAnsiTheme="minorHAnsi" w:cstheme="minorHAnsi"/>
          <w:sz w:val="22"/>
          <w:szCs w:val="22"/>
        </w:rPr>
        <w:t xml:space="preserve">onsensus by one group but not both groups will be considered important, but </w:t>
      </w:r>
      <w:r w:rsidR="002854B6">
        <w:rPr>
          <w:rFonts w:asciiTheme="minorHAnsi" w:hAnsiTheme="minorHAnsi" w:cstheme="minorHAnsi"/>
          <w:sz w:val="22"/>
          <w:szCs w:val="22"/>
        </w:rPr>
        <w:t xml:space="preserve">there will </w:t>
      </w:r>
      <w:r w:rsidRPr="005B4695">
        <w:rPr>
          <w:rFonts w:asciiTheme="minorHAnsi" w:hAnsiTheme="minorHAnsi" w:cstheme="minorHAnsi"/>
          <w:sz w:val="22"/>
          <w:szCs w:val="22"/>
        </w:rPr>
        <w:t xml:space="preserve">not </w:t>
      </w:r>
      <w:r w:rsidR="002854B6">
        <w:rPr>
          <w:rFonts w:asciiTheme="minorHAnsi" w:hAnsiTheme="minorHAnsi" w:cstheme="minorHAnsi"/>
          <w:sz w:val="22"/>
          <w:szCs w:val="22"/>
        </w:rPr>
        <w:t xml:space="preserve">be a </w:t>
      </w:r>
      <w:r w:rsidRPr="005B4695">
        <w:rPr>
          <w:rFonts w:asciiTheme="minorHAnsi" w:hAnsiTheme="minorHAnsi" w:cstheme="minorHAnsi"/>
          <w:sz w:val="22"/>
          <w:szCs w:val="22"/>
        </w:rPr>
        <w:t xml:space="preserve">full consensus. These </w:t>
      </w:r>
      <w:r w:rsidR="00CB5D7A">
        <w:rPr>
          <w:rFonts w:asciiTheme="minorHAnsi" w:hAnsiTheme="minorHAnsi" w:cstheme="minorHAnsi"/>
          <w:sz w:val="22"/>
          <w:szCs w:val="22"/>
        </w:rPr>
        <w:t xml:space="preserve">candidate </w:t>
      </w:r>
      <w:r w:rsidRPr="005B4695">
        <w:rPr>
          <w:rFonts w:asciiTheme="minorHAnsi" w:hAnsiTheme="minorHAnsi" w:cstheme="minorHAnsi"/>
          <w:sz w:val="22"/>
          <w:szCs w:val="22"/>
        </w:rPr>
        <w:t xml:space="preserve">domains may be worth inclusion as optional domains or ones requiring further research and discussion. Domains that reach consensus levels in Rounds 1 and 2 </w:t>
      </w:r>
      <w:r w:rsidR="00707511" w:rsidRPr="005B4695">
        <w:rPr>
          <w:rFonts w:asciiTheme="minorHAnsi" w:hAnsiTheme="minorHAnsi" w:cstheme="minorHAnsi"/>
          <w:sz w:val="22"/>
          <w:szCs w:val="22"/>
        </w:rPr>
        <w:t xml:space="preserve">(for either inclusion or exclusion) </w:t>
      </w:r>
      <w:r w:rsidRPr="005B4695">
        <w:rPr>
          <w:rFonts w:asciiTheme="minorHAnsi" w:hAnsiTheme="minorHAnsi" w:cstheme="minorHAnsi"/>
          <w:sz w:val="22"/>
          <w:szCs w:val="22"/>
        </w:rPr>
        <w:t>will not be presented in Round 3 for voting</w:t>
      </w:r>
      <w:r w:rsidR="00CB5D7A">
        <w:rPr>
          <w:rFonts w:asciiTheme="minorHAnsi" w:hAnsiTheme="minorHAnsi" w:cstheme="minorHAnsi"/>
          <w:sz w:val="22"/>
          <w:szCs w:val="22"/>
        </w:rPr>
        <w:t>;</w:t>
      </w:r>
      <w:r w:rsidRPr="005B4695">
        <w:rPr>
          <w:rFonts w:asciiTheme="minorHAnsi" w:hAnsiTheme="minorHAnsi" w:cstheme="minorHAnsi"/>
          <w:sz w:val="22"/>
          <w:szCs w:val="22"/>
        </w:rPr>
        <w:t xml:space="preserve"> however, they will be presented as the list of domains where consensus ha</w:t>
      </w:r>
      <w:r w:rsidR="00CB5D7A">
        <w:rPr>
          <w:rFonts w:asciiTheme="minorHAnsi" w:hAnsiTheme="minorHAnsi" w:cstheme="minorHAnsi"/>
          <w:sz w:val="22"/>
          <w:szCs w:val="22"/>
        </w:rPr>
        <w:t>s</w:t>
      </w:r>
      <w:r w:rsidRPr="005B4695">
        <w:rPr>
          <w:rFonts w:asciiTheme="minorHAnsi" w:hAnsiTheme="minorHAnsi" w:cstheme="minorHAnsi"/>
          <w:sz w:val="22"/>
          <w:szCs w:val="22"/>
        </w:rPr>
        <w:t xml:space="preserve"> been reached. </w:t>
      </w:r>
    </w:p>
    <w:p w14:paraId="58C7DFE3" w14:textId="77777777" w:rsidR="004E2AFB" w:rsidRPr="005B4695" w:rsidRDefault="004E2AFB" w:rsidP="005B4695">
      <w:pPr>
        <w:rPr>
          <w:rFonts w:asciiTheme="minorHAnsi" w:hAnsiTheme="minorHAnsi" w:cstheme="minorHAnsi"/>
          <w:b/>
          <w:bCs/>
          <w:i/>
          <w:sz w:val="22"/>
          <w:szCs w:val="22"/>
        </w:rPr>
        <w:sectPr w:rsidR="004E2AFB" w:rsidRPr="005B4695" w:rsidSect="00A7453F">
          <w:headerReference w:type="default" r:id="rId8"/>
          <w:footerReference w:type="default" r:id="rId9"/>
          <w:pgSz w:w="11907" w:h="16839" w:code="9"/>
          <w:pgMar w:top="720" w:right="720" w:bottom="720" w:left="720" w:header="283" w:footer="283" w:gutter="0"/>
          <w:cols w:space="708"/>
          <w:docGrid w:linePitch="360"/>
        </w:sectPr>
      </w:pPr>
    </w:p>
    <w:p w14:paraId="4D4982C2" w14:textId="77777777" w:rsidR="004542D6" w:rsidRDefault="004542D6" w:rsidP="005B4695">
      <w:pPr>
        <w:jc w:val="center"/>
        <w:rPr>
          <w:rFonts w:asciiTheme="minorHAnsi" w:hAnsiTheme="minorHAnsi" w:cstheme="minorHAnsi"/>
          <w:b/>
          <w:bCs/>
          <w:i/>
          <w:sz w:val="22"/>
          <w:szCs w:val="22"/>
        </w:rPr>
      </w:pPr>
    </w:p>
    <w:p w14:paraId="7938FAAA" w14:textId="169E2DA3" w:rsidR="00D744A9" w:rsidRPr="005B4695" w:rsidRDefault="00C70B89" w:rsidP="005B4695">
      <w:pPr>
        <w:jc w:val="center"/>
        <w:rPr>
          <w:rFonts w:asciiTheme="minorHAnsi" w:hAnsiTheme="minorHAnsi" w:cstheme="minorHAnsi"/>
          <w:b/>
          <w:bCs/>
          <w:i/>
          <w:sz w:val="22"/>
          <w:szCs w:val="22"/>
        </w:rPr>
      </w:pPr>
      <w:r>
        <w:rPr>
          <w:noProof/>
        </w:rPr>
        <w:drawing>
          <wp:inline distT="0" distB="0" distL="0" distR="0" wp14:anchorId="53081179" wp14:editId="75A5182A">
            <wp:extent cx="9255650" cy="5200886"/>
            <wp:effectExtent l="0" t="0" r="3175" b="0"/>
            <wp:docPr id="2135344843" name="Picture 213534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44843" name="Picture 213534484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55650" cy="5200886"/>
                    </a:xfrm>
                    <a:prstGeom prst="rect">
                      <a:avLst/>
                    </a:prstGeom>
                  </pic:spPr>
                </pic:pic>
              </a:graphicData>
            </a:graphic>
          </wp:inline>
        </w:drawing>
      </w:r>
    </w:p>
    <w:p w14:paraId="287832C8" w14:textId="77777777" w:rsidR="004E2AFB" w:rsidRPr="005B4695" w:rsidRDefault="004E2AFB" w:rsidP="005B4695">
      <w:pPr>
        <w:rPr>
          <w:rFonts w:asciiTheme="minorHAnsi" w:hAnsiTheme="minorHAnsi" w:cstheme="minorHAnsi"/>
          <w:b/>
          <w:bCs/>
          <w:i/>
          <w:sz w:val="22"/>
          <w:szCs w:val="22"/>
        </w:rPr>
        <w:sectPr w:rsidR="004E2AFB" w:rsidRPr="005B4695" w:rsidSect="004E2AFB">
          <w:pgSz w:w="16839" w:h="11907" w:orient="landscape" w:code="9"/>
          <w:pgMar w:top="720" w:right="720" w:bottom="720" w:left="720" w:header="567" w:footer="567" w:gutter="0"/>
          <w:cols w:space="708"/>
          <w:docGrid w:linePitch="360"/>
        </w:sectPr>
      </w:pPr>
    </w:p>
    <w:p w14:paraId="3C48848C" w14:textId="65444B95" w:rsidR="00EC4567" w:rsidRDefault="00EC4567" w:rsidP="00EC4567">
      <w:pPr>
        <w:rPr>
          <w:rFonts w:asciiTheme="minorHAnsi" w:hAnsiTheme="minorHAnsi" w:cstheme="minorHAnsi"/>
          <w:b/>
          <w:bCs/>
          <w:i/>
          <w:iCs/>
          <w:sz w:val="22"/>
          <w:szCs w:val="22"/>
        </w:rPr>
      </w:pPr>
      <w:r w:rsidRPr="005B4695">
        <w:rPr>
          <w:rFonts w:asciiTheme="minorHAnsi" w:hAnsiTheme="minorHAnsi" w:cstheme="minorHAnsi"/>
          <w:b/>
          <w:bCs/>
          <w:i/>
          <w:sz w:val="22"/>
          <w:szCs w:val="22"/>
        </w:rPr>
        <w:lastRenderedPageBreak/>
        <w:t xml:space="preserve">Constructing </w:t>
      </w:r>
      <w:r>
        <w:rPr>
          <w:rFonts w:asciiTheme="minorHAnsi" w:hAnsiTheme="minorHAnsi" w:cstheme="minorHAnsi"/>
          <w:b/>
          <w:bCs/>
          <w:i/>
          <w:sz w:val="22"/>
          <w:szCs w:val="22"/>
        </w:rPr>
        <w:t>Delphi</w:t>
      </w:r>
      <w:r w:rsidRPr="005B4695">
        <w:rPr>
          <w:rFonts w:asciiTheme="minorHAnsi" w:hAnsiTheme="minorHAnsi" w:cstheme="minorHAnsi"/>
          <w:b/>
          <w:bCs/>
          <w:i/>
          <w:sz w:val="22"/>
          <w:szCs w:val="22"/>
        </w:rPr>
        <w:t xml:space="preserve"> Survey – </w:t>
      </w:r>
      <w:r>
        <w:rPr>
          <w:rFonts w:asciiTheme="minorHAnsi" w:hAnsiTheme="minorHAnsi" w:cstheme="minorHAnsi"/>
          <w:b/>
          <w:bCs/>
          <w:i/>
          <w:iCs/>
          <w:sz w:val="22"/>
          <w:szCs w:val="22"/>
        </w:rPr>
        <w:t>Rounds</w:t>
      </w:r>
    </w:p>
    <w:p w14:paraId="0D5D6BB0" w14:textId="2106D8AA" w:rsidR="0034040F" w:rsidRDefault="00C96931" w:rsidP="00C96931">
      <w:pPr>
        <w:rPr>
          <w:rFonts w:asciiTheme="minorHAnsi" w:hAnsiTheme="minorHAnsi" w:cstheme="minorHAnsi"/>
          <w:sz w:val="22"/>
          <w:szCs w:val="22"/>
        </w:rPr>
      </w:pPr>
      <w:r w:rsidRPr="00C96931">
        <w:rPr>
          <w:rFonts w:asciiTheme="minorHAnsi" w:hAnsiTheme="minorHAnsi" w:cstheme="minorHAnsi"/>
          <w:sz w:val="22"/>
          <w:szCs w:val="22"/>
        </w:rPr>
        <w:t xml:space="preserve">OMERACT recommends four Delphi rounds to ensure a thorough and structured process for selecting domains in </w:t>
      </w:r>
      <w:r w:rsidR="009D1B51">
        <w:rPr>
          <w:rFonts w:asciiTheme="minorHAnsi" w:hAnsiTheme="minorHAnsi" w:cstheme="minorHAnsi"/>
          <w:sz w:val="22"/>
          <w:szCs w:val="22"/>
        </w:rPr>
        <w:t>developing</w:t>
      </w:r>
      <w:r w:rsidRPr="00C96931">
        <w:rPr>
          <w:rFonts w:asciiTheme="minorHAnsi" w:hAnsiTheme="minorHAnsi" w:cstheme="minorHAnsi"/>
          <w:sz w:val="22"/>
          <w:szCs w:val="22"/>
        </w:rPr>
        <w:t xml:space="preserve"> a CDS for a particular health condition. </w:t>
      </w:r>
      <w:r w:rsidR="00CB730C" w:rsidRPr="005B4695">
        <w:rPr>
          <w:rFonts w:asciiTheme="minorHAnsi" w:hAnsiTheme="minorHAnsi" w:cstheme="minorHAnsi"/>
          <w:sz w:val="22"/>
          <w:szCs w:val="22"/>
        </w:rPr>
        <w:t>The first three rounds are a</w:t>
      </w:r>
      <w:r w:rsidR="00CB730C">
        <w:rPr>
          <w:rFonts w:asciiTheme="minorHAnsi" w:hAnsiTheme="minorHAnsi" w:cstheme="minorHAnsi"/>
          <w:sz w:val="22"/>
          <w:szCs w:val="22"/>
        </w:rPr>
        <w:t xml:space="preserve"> Delphi Survey to rate</w:t>
      </w:r>
      <w:r w:rsidR="00CB730C" w:rsidRPr="005B4695">
        <w:rPr>
          <w:rFonts w:asciiTheme="minorHAnsi" w:hAnsiTheme="minorHAnsi" w:cstheme="minorHAnsi"/>
          <w:sz w:val="22"/>
          <w:szCs w:val="22"/>
        </w:rPr>
        <w:t xml:space="preserve"> the importance of the domains for inclusion in the Core Domain Set in this area. </w:t>
      </w:r>
      <w:r w:rsidR="0034040F" w:rsidRPr="00C96931">
        <w:rPr>
          <w:rFonts w:asciiTheme="minorHAnsi" w:hAnsiTheme="minorHAnsi" w:cstheme="minorHAnsi"/>
          <w:sz w:val="22"/>
          <w:szCs w:val="22"/>
        </w:rPr>
        <w:t>While OMERACT recommends this four-round structure, working groups must decide whether to set the total number of rounds a priori or adapt based on the results. If the number of rounds is not determined in advance, criteria such as stability in responses, consensus achievement, or diminishing returns from additional rounds should guide the decision to end the survey.</w:t>
      </w:r>
    </w:p>
    <w:p w14:paraId="0B4D8A79" w14:textId="77777777" w:rsidR="00C96931" w:rsidRPr="00C96931" w:rsidRDefault="00C96931" w:rsidP="00C96931">
      <w:pPr>
        <w:rPr>
          <w:rFonts w:asciiTheme="minorHAnsi" w:hAnsiTheme="minorHAnsi" w:cstheme="minorHAnsi"/>
          <w:sz w:val="22"/>
          <w:szCs w:val="22"/>
        </w:rPr>
      </w:pPr>
    </w:p>
    <w:p w14:paraId="38C5FBEE" w14:textId="78D4F0D5" w:rsidR="00C96931" w:rsidRDefault="00C96931" w:rsidP="00C96931">
      <w:pPr>
        <w:rPr>
          <w:rFonts w:asciiTheme="minorHAnsi" w:hAnsiTheme="minorHAnsi" w:cstheme="minorHAnsi"/>
          <w:sz w:val="22"/>
          <w:szCs w:val="22"/>
        </w:rPr>
      </w:pPr>
      <w:r w:rsidRPr="00C96931">
        <w:rPr>
          <w:rFonts w:asciiTheme="minorHAnsi" w:hAnsiTheme="minorHAnsi" w:cstheme="minorHAnsi"/>
          <w:b/>
          <w:bCs/>
          <w:sz w:val="22"/>
          <w:szCs w:val="22"/>
        </w:rPr>
        <w:t>Rounds 1 to 3:</w:t>
      </w:r>
      <w:r w:rsidRPr="00C96931">
        <w:rPr>
          <w:rFonts w:asciiTheme="minorHAnsi" w:hAnsiTheme="minorHAnsi" w:cstheme="minorHAnsi"/>
          <w:sz w:val="22"/>
          <w:szCs w:val="22"/>
        </w:rPr>
        <w:t xml:space="preserve"> These initial rounds focus on evaluating the importance of each domain for inclusion in the draft CDS. Participants rate the relevance of domains using a standardized rating scale (Figure </w:t>
      </w:r>
      <w:r w:rsidR="00E803FC">
        <w:rPr>
          <w:rFonts w:asciiTheme="minorHAnsi" w:hAnsiTheme="minorHAnsi" w:cstheme="minorHAnsi"/>
          <w:sz w:val="22"/>
          <w:szCs w:val="22"/>
        </w:rPr>
        <w:t>2</w:t>
      </w:r>
      <w:r w:rsidRPr="00C96931">
        <w:rPr>
          <w:rFonts w:asciiTheme="minorHAnsi" w:hAnsiTheme="minorHAnsi" w:cstheme="minorHAnsi"/>
          <w:sz w:val="22"/>
          <w:szCs w:val="22"/>
        </w:rPr>
        <w:t xml:space="preserve">), which helps determine the priority of domains based on feedback from a broad range of collaborators. </w:t>
      </w:r>
    </w:p>
    <w:p w14:paraId="7A139CBE" w14:textId="77777777" w:rsidR="00E803FC" w:rsidRDefault="00E803FC" w:rsidP="00C96931">
      <w:pPr>
        <w:rPr>
          <w:rFonts w:asciiTheme="minorHAnsi" w:hAnsiTheme="minorHAnsi" w:cstheme="minorHAnsi"/>
          <w:sz w:val="22"/>
          <w:szCs w:val="22"/>
        </w:rPr>
      </w:pPr>
    </w:p>
    <w:p w14:paraId="5A2682CD" w14:textId="1274C918" w:rsidR="00E803FC" w:rsidRPr="00C96931" w:rsidRDefault="00E803FC" w:rsidP="00EB41E9">
      <w:pPr>
        <w:jc w:val="center"/>
        <w:rPr>
          <w:rFonts w:asciiTheme="minorHAnsi" w:hAnsiTheme="minorHAnsi" w:cstheme="minorHAnsi"/>
          <w:sz w:val="22"/>
          <w:szCs w:val="22"/>
        </w:rPr>
      </w:pPr>
      <w:r w:rsidRPr="00C057C6">
        <w:rPr>
          <w:rFonts w:asciiTheme="minorHAnsi" w:hAnsiTheme="minorHAnsi" w:cstheme="minorHAnsi"/>
          <w:noProof/>
          <w:sz w:val="22"/>
          <w:szCs w:val="22"/>
        </w:rPr>
        <w:drawing>
          <wp:inline distT="0" distB="0" distL="0" distR="0" wp14:anchorId="2553504C" wp14:editId="6D009444">
            <wp:extent cx="4169686" cy="1637381"/>
            <wp:effectExtent l="12700" t="12700" r="8890" b="13970"/>
            <wp:docPr id="81262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2359"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53043" cy="1670114"/>
                    </a:xfrm>
                    <a:prstGeom prst="rect">
                      <a:avLst/>
                    </a:prstGeom>
                    <a:ln>
                      <a:solidFill>
                        <a:schemeClr val="tx1"/>
                      </a:solidFill>
                    </a:ln>
                  </pic:spPr>
                </pic:pic>
              </a:graphicData>
            </a:graphic>
          </wp:inline>
        </w:drawing>
      </w:r>
    </w:p>
    <w:p w14:paraId="1E5EA73D" w14:textId="77777777" w:rsidR="00C96931" w:rsidRPr="00C96931" w:rsidRDefault="00C96931" w:rsidP="00C96931">
      <w:pPr>
        <w:rPr>
          <w:rFonts w:asciiTheme="minorHAnsi" w:hAnsiTheme="minorHAnsi" w:cstheme="minorHAnsi"/>
          <w:sz w:val="22"/>
          <w:szCs w:val="22"/>
        </w:rPr>
      </w:pPr>
    </w:p>
    <w:p w14:paraId="274F78EE" w14:textId="77777777" w:rsidR="003673D6" w:rsidRPr="005B4695" w:rsidRDefault="003673D6" w:rsidP="003673D6">
      <w:pPr>
        <w:rPr>
          <w:rFonts w:asciiTheme="minorHAnsi" w:hAnsiTheme="minorHAnsi" w:cstheme="minorHAnsi"/>
          <w:sz w:val="22"/>
          <w:szCs w:val="22"/>
        </w:rPr>
      </w:pPr>
      <w:r w:rsidRPr="005B4695">
        <w:rPr>
          <w:rFonts w:asciiTheme="minorHAnsi" w:hAnsiTheme="minorHAnsi" w:cstheme="minorHAnsi"/>
          <w:sz w:val="22"/>
          <w:szCs w:val="22"/>
        </w:rPr>
        <w:t xml:space="preserve">Comment fields </w:t>
      </w:r>
      <w:r>
        <w:rPr>
          <w:rFonts w:asciiTheme="minorHAnsi" w:hAnsiTheme="minorHAnsi" w:cstheme="minorHAnsi"/>
          <w:sz w:val="22"/>
          <w:szCs w:val="22"/>
        </w:rPr>
        <w:t>should be made</w:t>
      </w:r>
      <w:r w:rsidRPr="005B4695">
        <w:rPr>
          <w:rFonts w:asciiTheme="minorHAnsi" w:hAnsiTheme="minorHAnsi" w:cstheme="minorHAnsi"/>
          <w:sz w:val="22"/>
          <w:szCs w:val="22"/>
        </w:rPr>
        <w:t xml:space="preserve"> available after each domain to allow </w:t>
      </w:r>
      <w:r>
        <w:rPr>
          <w:rFonts w:asciiTheme="minorHAnsi" w:hAnsiTheme="minorHAnsi" w:cstheme="minorHAnsi"/>
          <w:sz w:val="22"/>
          <w:szCs w:val="22"/>
        </w:rPr>
        <w:t>respondents</w:t>
      </w:r>
      <w:r w:rsidRPr="005B4695">
        <w:rPr>
          <w:rFonts w:asciiTheme="minorHAnsi" w:hAnsiTheme="minorHAnsi" w:cstheme="minorHAnsi"/>
          <w:sz w:val="22"/>
          <w:szCs w:val="22"/>
        </w:rPr>
        <w:t xml:space="preserve"> to add additional notes about their decision</w:t>
      </w:r>
      <w:r>
        <w:rPr>
          <w:rFonts w:asciiTheme="minorHAnsi" w:hAnsiTheme="minorHAnsi" w:cstheme="minorHAnsi"/>
          <w:sz w:val="22"/>
          <w:szCs w:val="22"/>
        </w:rPr>
        <w:t>s</w:t>
      </w:r>
      <w:r w:rsidRPr="005B4695">
        <w:rPr>
          <w:rFonts w:asciiTheme="minorHAnsi" w:hAnsiTheme="minorHAnsi" w:cstheme="minorHAnsi"/>
          <w:sz w:val="22"/>
          <w:szCs w:val="22"/>
        </w:rPr>
        <w:t xml:space="preserve">. At the end of the list of </w:t>
      </w:r>
      <w:r>
        <w:rPr>
          <w:rFonts w:asciiTheme="minorHAnsi" w:hAnsiTheme="minorHAnsi" w:cstheme="minorHAnsi"/>
          <w:sz w:val="22"/>
          <w:szCs w:val="22"/>
        </w:rPr>
        <w:t xml:space="preserve">candidate </w:t>
      </w:r>
      <w:r w:rsidRPr="005B4695">
        <w:rPr>
          <w:rFonts w:asciiTheme="minorHAnsi" w:hAnsiTheme="minorHAnsi" w:cstheme="minorHAnsi"/>
          <w:sz w:val="22"/>
          <w:szCs w:val="22"/>
        </w:rPr>
        <w:t>domains</w:t>
      </w:r>
      <w:r>
        <w:rPr>
          <w:rFonts w:asciiTheme="minorHAnsi" w:hAnsiTheme="minorHAnsi" w:cstheme="minorHAnsi"/>
          <w:sz w:val="22"/>
          <w:szCs w:val="22"/>
        </w:rPr>
        <w:t>, the respondents will have a chance</w:t>
      </w:r>
      <w:r w:rsidRPr="005B4695">
        <w:rPr>
          <w:rFonts w:asciiTheme="minorHAnsi" w:hAnsiTheme="minorHAnsi" w:cstheme="minorHAnsi"/>
          <w:sz w:val="22"/>
          <w:szCs w:val="22"/>
        </w:rPr>
        <w:t xml:space="preserve"> to nominate additional domains they felt were</w:t>
      </w:r>
      <w:r>
        <w:rPr>
          <w:rFonts w:asciiTheme="minorHAnsi" w:hAnsiTheme="minorHAnsi" w:cstheme="minorHAnsi"/>
          <w:sz w:val="22"/>
          <w:szCs w:val="22"/>
        </w:rPr>
        <w:t xml:space="preserve"> omitted</w:t>
      </w:r>
      <w:r w:rsidRPr="005B4695">
        <w:rPr>
          <w:rFonts w:asciiTheme="minorHAnsi" w:hAnsiTheme="minorHAnsi" w:cstheme="minorHAnsi"/>
          <w:sz w:val="22"/>
          <w:szCs w:val="22"/>
        </w:rPr>
        <w:t xml:space="preserve">. </w:t>
      </w:r>
    </w:p>
    <w:p w14:paraId="2355A2B3" w14:textId="77777777" w:rsidR="003673D6" w:rsidRDefault="003673D6" w:rsidP="00C96931">
      <w:pPr>
        <w:rPr>
          <w:rFonts w:asciiTheme="minorHAnsi" w:hAnsiTheme="minorHAnsi" w:cstheme="minorHAnsi"/>
          <w:b/>
          <w:bCs/>
          <w:sz w:val="22"/>
          <w:szCs w:val="22"/>
        </w:rPr>
      </w:pPr>
    </w:p>
    <w:p w14:paraId="30429778" w14:textId="3D935889" w:rsidR="00C96931" w:rsidRPr="00C96931" w:rsidRDefault="00C96931" w:rsidP="00C96931">
      <w:pPr>
        <w:rPr>
          <w:rFonts w:asciiTheme="minorHAnsi" w:hAnsiTheme="minorHAnsi" w:cstheme="minorHAnsi"/>
          <w:sz w:val="22"/>
          <w:szCs w:val="22"/>
        </w:rPr>
      </w:pPr>
      <w:r w:rsidRPr="00C96931">
        <w:rPr>
          <w:rFonts w:asciiTheme="minorHAnsi" w:hAnsiTheme="minorHAnsi" w:cstheme="minorHAnsi"/>
          <w:b/>
          <w:bCs/>
          <w:sz w:val="22"/>
          <w:szCs w:val="22"/>
        </w:rPr>
        <w:t>Round 4:</w:t>
      </w:r>
      <w:r w:rsidRPr="00C96931">
        <w:rPr>
          <w:rFonts w:asciiTheme="minorHAnsi" w:hAnsiTheme="minorHAnsi" w:cstheme="minorHAnsi"/>
          <w:sz w:val="22"/>
          <w:szCs w:val="22"/>
        </w:rPr>
        <w:t xml:space="preserve"> Due to the likelihood of multiple domains meeting the consensus threshold in earlier rounds, OMERACT includes a fourth round to help working groups finalize and prioritize the list of domains. This round </w:t>
      </w:r>
      <w:r w:rsidR="00AC3226">
        <w:rPr>
          <w:rFonts w:asciiTheme="minorHAnsi" w:hAnsiTheme="minorHAnsi" w:cstheme="minorHAnsi"/>
          <w:sz w:val="22"/>
          <w:szCs w:val="22"/>
        </w:rPr>
        <w:t>addresse</w:t>
      </w:r>
      <w:r w:rsidRPr="00C96931">
        <w:rPr>
          <w:rFonts w:asciiTheme="minorHAnsi" w:hAnsiTheme="minorHAnsi" w:cstheme="minorHAnsi"/>
          <w:sz w:val="22"/>
          <w:szCs w:val="22"/>
        </w:rPr>
        <w:t xml:space="preserve">s situations where many domains are initially rated as critically important. </w:t>
      </w:r>
    </w:p>
    <w:p w14:paraId="2FB541E6" w14:textId="77777777" w:rsidR="00C96931" w:rsidRDefault="00C96931" w:rsidP="00C96931">
      <w:pPr>
        <w:rPr>
          <w:rFonts w:asciiTheme="minorHAnsi" w:hAnsiTheme="minorHAnsi" w:cstheme="minorHAnsi"/>
          <w:sz w:val="22"/>
          <w:szCs w:val="22"/>
        </w:rPr>
      </w:pPr>
    </w:p>
    <w:p w14:paraId="14DC6372" w14:textId="05BC1DAA" w:rsidR="002C4422" w:rsidRPr="002C4422" w:rsidRDefault="002C4422" w:rsidP="00C96931">
      <w:pPr>
        <w:rPr>
          <w:rFonts w:asciiTheme="minorHAnsi" w:hAnsiTheme="minorHAnsi" w:cstheme="minorHAnsi"/>
          <w:b/>
          <w:bCs/>
          <w:i/>
          <w:iCs/>
          <w:sz w:val="22"/>
          <w:szCs w:val="22"/>
        </w:rPr>
      </w:pPr>
      <w:r w:rsidRPr="005B4695">
        <w:rPr>
          <w:rFonts w:asciiTheme="minorHAnsi" w:hAnsiTheme="minorHAnsi" w:cstheme="minorHAnsi"/>
          <w:b/>
          <w:bCs/>
          <w:i/>
          <w:sz w:val="22"/>
          <w:szCs w:val="22"/>
        </w:rPr>
        <w:t xml:space="preserve">Constructing </w:t>
      </w:r>
      <w:r>
        <w:rPr>
          <w:rFonts w:asciiTheme="minorHAnsi" w:hAnsiTheme="minorHAnsi" w:cstheme="minorHAnsi"/>
          <w:b/>
          <w:bCs/>
          <w:i/>
          <w:sz w:val="22"/>
          <w:szCs w:val="22"/>
        </w:rPr>
        <w:t>Delphi</w:t>
      </w:r>
      <w:r w:rsidRPr="005B4695">
        <w:rPr>
          <w:rFonts w:asciiTheme="minorHAnsi" w:hAnsiTheme="minorHAnsi" w:cstheme="minorHAnsi"/>
          <w:b/>
          <w:bCs/>
          <w:i/>
          <w:sz w:val="22"/>
          <w:szCs w:val="22"/>
        </w:rPr>
        <w:t xml:space="preserve"> Survey – </w:t>
      </w:r>
      <w:r>
        <w:rPr>
          <w:rFonts w:asciiTheme="minorHAnsi" w:hAnsiTheme="minorHAnsi" w:cstheme="minorHAnsi"/>
          <w:b/>
          <w:bCs/>
          <w:i/>
          <w:iCs/>
          <w:sz w:val="22"/>
          <w:szCs w:val="22"/>
        </w:rPr>
        <w:t>Feedback &amp; Non-Responder Management</w:t>
      </w:r>
    </w:p>
    <w:p w14:paraId="7B966A82" w14:textId="277AF81B" w:rsidR="00FC6064" w:rsidRDefault="00FC6064" w:rsidP="006F1151">
      <w:pPr>
        <w:rPr>
          <w:rFonts w:asciiTheme="minorHAnsi" w:hAnsiTheme="minorHAnsi" w:cstheme="minorHAnsi"/>
          <w:sz w:val="22"/>
          <w:szCs w:val="22"/>
        </w:rPr>
      </w:pPr>
      <w:r w:rsidRPr="00FC6064">
        <w:rPr>
          <w:rFonts w:asciiTheme="minorHAnsi" w:hAnsiTheme="minorHAnsi" w:cstheme="minorHAnsi"/>
          <w:sz w:val="22"/>
          <w:szCs w:val="22"/>
        </w:rPr>
        <w:t xml:space="preserve">After each round, participants receive feedback </w:t>
      </w:r>
      <w:r w:rsidR="00AC3226">
        <w:rPr>
          <w:rFonts w:asciiTheme="minorHAnsi" w:hAnsiTheme="minorHAnsi" w:cstheme="minorHAnsi"/>
          <w:sz w:val="22"/>
          <w:szCs w:val="22"/>
        </w:rPr>
        <w:t>summarizing</w:t>
      </w:r>
      <w:r w:rsidRPr="00FC6064">
        <w:rPr>
          <w:rFonts w:asciiTheme="minorHAnsi" w:hAnsiTheme="minorHAnsi" w:cstheme="minorHAnsi"/>
          <w:sz w:val="22"/>
          <w:szCs w:val="22"/>
        </w:rPr>
        <w:t xml:space="preserve"> responses from their collaborator group and the overall group, highlighting areas of agreement, disagreement, and shifts in ratings. This feedback allows participants to reconsider their views and adjust their ratings in subsequent rounds based on the collective input. Working groups should establish clear guidelines on managing non-responders, deciding whether they will be excluded from future rounds or allowed to continue, ensuring consistency and transparency. After applying reminder strategies, non-responders from earlier rounds will be excluded from further participation, while partial responders will be tracked in the data.</w:t>
      </w:r>
    </w:p>
    <w:p w14:paraId="2F595E4C" w14:textId="1C1C0FCA" w:rsidR="006F1151" w:rsidRPr="005B4695" w:rsidRDefault="006F1151" w:rsidP="006F1151">
      <w:pPr>
        <w:rPr>
          <w:rFonts w:asciiTheme="minorHAnsi" w:hAnsiTheme="minorHAnsi" w:cstheme="minorHAnsi"/>
          <w:b/>
          <w:bCs/>
          <w:i/>
          <w:sz w:val="22"/>
          <w:szCs w:val="22"/>
        </w:rPr>
      </w:pPr>
      <w:r w:rsidRPr="005B4695">
        <w:rPr>
          <w:rFonts w:asciiTheme="minorHAnsi" w:hAnsiTheme="minorHAnsi" w:cstheme="minorHAnsi"/>
          <w:sz w:val="22"/>
          <w:szCs w:val="22"/>
        </w:rPr>
        <w:t>***</w:t>
      </w:r>
      <w:r>
        <w:rPr>
          <w:rFonts w:asciiTheme="minorHAnsi" w:hAnsiTheme="minorHAnsi" w:cstheme="minorHAnsi"/>
          <w:i/>
          <w:iCs/>
          <w:sz w:val="22"/>
          <w:szCs w:val="22"/>
        </w:rPr>
        <w:t>OMERACT</w:t>
      </w:r>
      <w:r w:rsidRPr="005B4695">
        <w:rPr>
          <w:rFonts w:asciiTheme="minorHAnsi" w:hAnsiTheme="minorHAnsi" w:cstheme="minorHAnsi"/>
          <w:i/>
          <w:iCs/>
          <w:sz w:val="22"/>
          <w:szCs w:val="22"/>
        </w:rPr>
        <w:t xml:space="preserve"> suggest</w:t>
      </w:r>
      <w:r>
        <w:rPr>
          <w:rFonts w:asciiTheme="minorHAnsi" w:hAnsiTheme="minorHAnsi" w:cstheme="minorHAnsi"/>
          <w:i/>
          <w:iCs/>
          <w:sz w:val="22"/>
          <w:szCs w:val="22"/>
        </w:rPr>
        <w:t>s</w:t>
      </w:r>
      <w:r w:rsidRPr="005B4695">
        <w:rPr>
          <w:rFonts w:asciiTheme="minorHAnsi" w:hAnsiTheme="minorHAnsi" w:cstheme="minorHAnsi"/>
          <w:i/>
          <w:iCs/>
          <w:sz w:val="22"/>
          <w:szCs w:val="22"/>
        </w:rPr>
        <w:t xml:space="preserve"> including a reference for these decisions.</w:t>
      </w:r>
    </w:p>
    <w:p w14:paraId="25532C69" w14:textId="77777777" w:rsidR="00EC4567" w:rsidRDefault="00EC4567" w:rsidP="005B4695">
      <w:pPr>
        <w:rPr>
          <w:rFonts w:asciiTheme="minorHAnsi" w:hAnsiTheme="minorHAnsi" w:cstheme="minorHAnsi"/>
          <w:b/>
          <w:bCs/>
          <w:i/>
          <w:sz w:val="22"/>
          <w:szCs w:val="22"/>
        </w:rPr>
      </w:pPr>
    </w:p>
    <w:p w14:paraId="6A34FDF8" w14:textId="72CFB4AC" w:rsidR="0000535F" w:rsidRPr="005B4695" w:rsidRDefault="00DD2A78" w:rsidP="005B4695">
      <w:pPr>
        <w:rPr>
          <w:rFonts w:asciiTheme="minorHAnsi" w:hAnsiTheme="minorHAnsi" w:cstheme="minorHAnsi"/>
          <w:b/>
          <w:bCs/>
          <w:i/>
          <w:iCs/>
          <w:sz w:val="22"/>
          <w:szCs w:val="22"/>
        </w:rPr>
      </w:pPr>
      <w:r w:rsidRPr="005B4695">
        <w:rPr>
          <w:rFonts w:asciiTheme="minorHAnsi" w:hAnsiTheme="minorHAnsi" w:cstheme="minorHAnsi"/>
          <w:b/>
          <w:bCs/>
          <w:i/>
          <w:sz w:val="22"/>
          <w:szCs w:val="22"/>
        </w:rPr>
        <w:t xml:space="preserve">Constructing </w:t>
      </w:r>
      <w:r w:rsidR="00873187">
        <w:rPr>
          <w:rFonts w:asciiTheme="minorHAnsi" w:hAnsiTheme="minorHAnsi" w:cstheme="minorHAnsi"/>
          <w:b/>
          <w:bCs/>
          <w:i/>
          <w:sz w:val="22"/>
          <w:szCs w:val="22"/>
        </w:rPr>
        <w:t>Delphi</w:t>
      </w:r>
      <w:r w:rsidRPr="005B4695">
        <w:rPr>
          <w:rFonts w:asciiTheme="minorHAnsi" w:hAnsiTheme="minorHAnsi" w:cstheme="minorHAnsi"/>
          <w:b/>
          <w:bCs/>
          <w:i/>
          <w:sz w:val="22"/>
          <w:szCs w:val="22"/>
        </w:rPr>
        <w:t xml:space="preserve"> Survey – </w:t>
      </w:r>
      <w:r w:rsidR="0000535F" w:rsidRPr="005B4695">
        <w:rPr>
          <w:rFonts w:asciiTheme="minorHAnsi" w:hAnsiTheme="minorHAnsi" w:cstheme="minorHAnsi"/>
          <w:b/>
          <w:bCs/>
          <w:i/>
          <w:iCs/>
          <w:sz w:val="22"/>
          <w:szCs w:val="22"/>
        </w:rPr>
        <w:t>Pilot Testing</w:t>
      </w:r>
    </w:p>
    <w:p w14:paraId="0CCAC643" w14:textId="05FAB22F" w:rsidR="00240C46" w:rsidRPr="005B4695" w:rsidRDefault="0000535F" w:rsidP="005B4695">
      <w:pPr>
        <w:rPr>
          <w:rFonts w:asciiTheme="minorHAnsi" w:hAnsiTheme="minorHAnsi" w:cstheme="minorHAnsi"/>
          <w:sz w:val="22"/>
          <w:szCs w:val="22"/>
        </w:rPr>
      </w:pPr>
      <w:r w:rsidRPr="005B4695">
        <w:rPr>
          <w:rFonts w:asciiTheme="minorHAnsi" w:hAnsiTheme="minorHAnsi" w:cstheme="minorHAnsi"/>
          <w:sz w:val="22"/>
          <w:szCs w:val="22"/>
        </w:rPr>
        <w:t xml:space="preserve">Once the </w:t>
      </w:r>
      <w:r w:rsidR="00873187">
        <w:rPr>
          <w:rFonts w:asciiTheme="minorHAnsi" w:hAnsiTheme="minorHAnsi" w:cstheme="minorHAnsi"/>
          <w:sz w:val="22"/>
          <w:szCs w:val="22"/>
        </w:rPr>
        <w:t>Delphi</w:t>
      </w:r>
      <w:r w:rsidR="00A03923" w:rsidRPr="005B4695">
        <w:rPr>
          <w:rFonts w:asciiTheme="minorHAnsi" w:hAnsiTheme="minorHAnsi" w:cstheme="minorHAnsi"/>
          <w:sz w:val="22"/>
          <w:szCs w:val="22"/>
        </w:rPr>
        <w:t xml:space="preserve"> </w:t>
      </w:r>
      <w:r w:rsidR="00F608C1" w:rsidRPr="005B4695">
        <w:rPr>
          <w:rFonts w:asciiTheme="minorHAnsi" w:hAnsiTheme="minorHAnsi" w:cstheme="minorHAnsi"/>
          <w:sz w:val="22"/>
          <w:szCs w:val="22"/>
        </w:rPr>
        <w:t>protocol</w:t>
      </w:r>
      <w:r w:rsidR="00F65E4F" w:rsidRPr="005B4695">
        <w:rPr>
          <w:rFonts w:asciiTheme="minorHAnsi" w:hAnsiTheme="minorHAnsi" w:cstheme="minorHAnsi"/>
          <w:sz w:val="22"/>
          <w:szCs w:val="22"/>
        </w:rPr>
        <w:t xml:space="preserve">, including the page content and domain definition tracker, is complete, the working group steering committee </w:t>
      </w:r>
      <w:r w:rsidR="002E20A6" w:rsidRPr="005B4695">
        <w:rPr>
          <w:rFonts w:asciiTheme="minorHAnsi" w:hAnsiTheme="minorHAnsi" w:cstheme="minorHAnsi"/>
          <w:sz w:val="22"/>
          <w:szCs w:val="22"/>
        </w:rPr>
        <w:t xml:space="preserve">will </w:t>
      </w:r>
      <w:r w:rsidR="00F65E4F" w:rsidRPr="005B4695">
        <w:rPr>
          <w:rFonts w:asciiTheme="minorHAnsi" w:hAnsiTheme="minorHAnsi" w:cstheme="minorHAnsi"/>
          <w:sz w:val="22"/>
          <w:szCs w:val="22"/>
        </w:rPr>
        <w:t>review</w:t>
      </w:r>
      <w:r w:rsidR="002E20A6" w:rsidRPr="005B4695">
        <w:rPr>
          <w:rFonts w:asciiTheme="minorHAnsi" w:hAnsiTheme="minorHAnsi" w:cstheme="minorHAnsi"/>
          <w:sz w:val="22"/>
          <w:szCs w:val="22"/>
        </w:rPr>
        <w:t xml:space="preserve"> and test</w:t>
      </w:r>
      <w:r w:rsidRPr="005B4695">
        <w:rPr>
          <w:rFonts w:asciiTheme="minorHAnsi" w:hAnsiTheme="minorHAnsi" w:cstheme="minorHAnsi"/>
          <w:sz w:val="22"/>
          <w:szCs w:val="22"/>
        </w:rPr>
        <w:t xml:space="preserve"> the survey in</w:t>
      </w:r>
      <w:r w:rsidR="002E20A6" w:rsidRPr="005B4695">
        <w:rPr>
          <w:rFonts w:asciiTheme="minorHAnsi" w:hAnsiTheme="minorHAnsi" w:cstheme="minorHAnsi"/>
          <w:sz w:val="22"/>
          <w:szCs w:val="22"/>
        </w:rPr>
        <w:t xml:space="preserve"> their chosen platform</w:t>
      </w:r>
      <w:r w:rsidRPr="005B4695">
        <w:rPr>
          <w:rFonts w:asciiTheme="minorHAnsi" w:hAnsiTheme="minorHAnsi" w:cstheme="minorHAnsi"/>
          <w:sz w:val="22"/>
          <w:szCs w:val="22"/>
        </w:rPr>
        <w:t xml:space="preserve">. Adjustments will be made, and a final survey link will be </w:t>
      </w:r>
      <w:r w:rsidR="00055E5D" w:rsidRPr="005B4695">
        <w:rPr>
          <w:rFonts w:asciiTheme="minorHAnsi" w:hAnsiTheme="minorHAnsi" w:cstheme="minorHAnsi"/>
          <w:sz w:val="22"/>
          <w:szCs w:val="22"/>
        </w:rPr>
        <w:t xml:space="preserve">ready </w:t>
      </w:r>
      <w:r w:rsidRPr="005B4695">
        <w:rPr>
          <w:rFonts w:asciiTheme="minorHAnsi" w:hAnsiTheme="minorHAnsi" w:cstheme="minorHAnsi"/>
          <w:sz w:val="22"/>
          <w:szCs w:val="22"/>
        </w:rPr>
        <w:t>for the working groups to disseminate to the potential respondents</w:t>
      </w:r>
      <w:r w:rsidR="00F608C1" w:rsidRPr="005B4695">
        <w:rPr>
          <w:rFonts w:asciiTheme="minorHAnsi" w:hAnsiTheme="minorHAnsi" w:cstheme="minorHAnsi"/>
          <w:sz w:val="22"/>
          <w:szCs w:val="22"/>
        </w:rPr>
        <w:t xml:space="preserve"> identified in their recruitment strategy</w:t>
      </w:r>
      <w:r w:rsidRPr="005B4695">
        <w:rPr>
          <w:rFonts w:asciiTheme="minorHAnsi" w:hAnsiTheme="minorHAnsi" w:cstheme="minorHAnsi"/>
          <w:sz w:val="22"/>
          <w:szCs w:val="22"/>
        </w:rPr>
        <w:t xml:space="preserve">. </w:t>
      </w:r>
    </w:p>
    <w:p w14:paraId="324F08E5" w14:textId="60126729" w:rsidR="00F779BA" w:rsidRPr="005B4695" w:rsidRDefault="00F779BA" w:rsidP="005B4695">
      <w:pPr>
        <w:rPr>
          <w:rFonts w:asciiTheme="minorHAnsi" w:hAnsiTheme="minorHAnsi" w:cstheme="minorHAnsi"/>
          <w:b/>
          <w:i/>
          <w:sz w:val="22"/>
          <w:szCs w:val="22"/>
        </w:rPr>
      </w:pPr>
    </w:p>
    <w:p w14:paraId="3D0C8023" w14:textId="0A1BD8E7" w:rsidR="00BD6682" w:rsidRPr="005B4695" w:rsidRDefault="00BD6682" w:rsidP="005B4695">
      <w:pPr>
        <w:rPr>
          <w:rFonts w:asciiTheme="minorHAnsi" w:hAnsiTheme="minorHAnsi" w:cstheme="minorHAnsi"/>
          <w:b/>
          <w:sz w:val="22"/>
          <w:szCs w:val="22"/>
          <w:u w:val="single"/>
        </w:rPr>
      </w:pPr>
      <w:r w:rsidRPr="005B4695">
        <w:rPr>
          <w:rFonts w:asciiTheme="minorHAnsi" w:hAnsiTheme="minorHAnsi" w:cstheme="minorHAnsi"/>
          <w:b/>
          <w:sz w:val="22"/>
          <w:szCs w:val="22"/>
          <w:u w:val="single"/>
        </w:rPr>
        <w:t>RECRUITMENT</w:t>
      </w:r>
    </w:p>
    <w:p w14:paraId="3D01E0B0" w14:textId="0A4EB03E" w:rsidR="00F608C1" w:rsidRPr="005B4695" w:rsidRDefault="007D17B2" w:rsidP="005B4695">
      <w:pPr>
        <w:rPr>
          <w:rFonts w:asciiTheme="minorHAnsi" w:hAnsiTheme="minorHAnsi" w:cstheme="minorHAnsi"/>
          <w:b/>
          <w:i/>
          <w:iCs/>
          <w:sz w:val="22"/>
          <w:szCs w:val="22"/>
        </w:rPr>
      </w:pPr>
      <w:r w:rsidRPr="005B4695">
        <w:rPr>
          <w:rFonts w:asciiTheme="minorHAnsi" w:hAnsiTheme="minorHAnsi" w:cstheme="minorHAnsi"/>
          <w:b/>
          <w:i/>
          <w:iCs/>
          <w:sz w:val="22"/>
          <w:szCs w:val="22"/>
        </w:rPr>
        <w:t>Recruitment</w:t>
      </w:r>
      <w:r w:rsidR="00DD2A78" w:rsidRPr="005B4695">
        <w:rPr>
          <w:rFonts w:asciiTheme="minorHAnsi" w:hAnsiTheme="minorHAnsi" w:cstheme="minorHAnsi"/>
          <w:b/>
          <w:i/>
          <w:iCs/>
          <w:sz w:val="22"/>
          <w:szCs w:val="22"/>
        </w:rPr>
        <w:t xml:space="preserve"> – Representation </w:t>
      </w:r>
    </w:p>
    <w:p w14:paraId="34BECD32" w14:textId="3404BF54" w:rsidR="00F608C1" w:rsidRPr="005B4695" w:rsidRDefault="00A52F45" w:rsidP="005B4695">
      <w:pPr>
        <w:rPr>
          <w:rFonts w:asciiTheme="minorHAnsi" w:hAnsiTheme="minorHAnsi" w:cstheme="minorHAnsi"/>
          <w:bCs/>
          <w:sz w:val="22"/>
          <w:szCs w:val="22"/>
        </w:rPr>
      </w:pPr>
      <w:r w:rsidRPr="005B4695">
        <w:rPr>
          <w:rFonts w:asciiTheme="minorHAnsi" w:hAnsiTheme="minorHAnsi" w:cstheme="minorHAnsi"/>
          <w:bCs/>
          <w:sz w:val="22"/>
          <w:szCs w:val="22"/>
        </w:rPr>
        <w:t>Engaging various collaborators is essential for developing and implementing a Core Domain Set. The working group will use the framework below to engage various collaborators</w:t>
      </w:r>
      <w:r w:rsidR="008B71BB">
        <w:rPr>
          <w:rFonts w:asciiTheme="minorHAnsi" w:hAnsiTheme="minorHAnsi" w:cstheme="minorHAnsi"/>
          <w:bCs/>
          <w:sz w:val="22"/>
          <w:szCs w:val="22"/>
        </w:rPr>
        <w:t xml:space="preserve"> and</w:t>
      </w:r>
      <w:r w:rsidRPr="005B4695">
        <w:rPr>
          <w:rFonts w:asciiTheme="minorHAnsi" w:hAnsiTheme="minorHAnsi" w:cstheme="minorHAnsi"/>
          <w:bCs/>
          <w:sz w:val="22"/>
          <w:szCs w:val="22"/>
        </w:rPr>
        <w:t xml:space="preserve"> representati</w:t>
      </w:r>
      <w:r w:rsidR="00AC3226">
        <w:rPr>
          <w:rFonts w:asciiTheme="minorHAnsi" w:hAnsiTheme="minorHAnsi" w:cstheme="minorHAnsi"/>
          <w:bCs/>
          <w:sz w:val="22"/>
          <w:szCs w:val="22"/>
        </w:rPr>
        <w:t>ves</w:t>
      </w:r>
      <w:r w:rsidRPr="005B4695">
        <w:rPr>
          <w:rFonts w:asciiTheme="minorHAnsi" w:hAnsiTheme="minorHAnsi" w:cstheme="minorHAnsi"/>
          <w:bCs/>
          <w:sz w:val="22"/>
          <w:szCs w:val="22"/>
        </w:rPr>
        <w:t xml:space="preserve"> from at least </w:t>
      </w:r>
      <w:r w:rsidRPr="005B4695">
        <w:rPr>
          <w:rFonts w:asciiTheme="minorHAnsi" w:hAnsiTheme="minorHAnsi" w:cstheme="minorHAnsi"/>
          <w:b/>
          <w:sz w:val="22"/>
          <w:szCs w:val="22"/>
          <w:u w:val="single"/>
        </w:rPr>
        <w:t>three</w:t>
      </w:r>
      <w:r w:rsidR="00F608C1" w:rsidRPr="005B4695">
        <w:rPr>
          <w:rFonts w:asciiTheme="minorHAnsi" w:hAnsiTheme="minorHAnsi" w:cstheme="minorHAnsi"/>
          <w:bCs/>
          <w:sz w:val="22"/>
          <w:szCs w:val="22"/>
        </w:rPr>
        <w:t xml:space="preserve"> continents</w:t>
      </w:r>
      <w:r w:rsidR="007D17B2" w:rsidRPr="005B4695">
        <w:rPr>
          <w:rFonts w:asciiTheme="minorHAnsi" w:hAnsiTheme="minorHAnsi" w:cstheme="minorHAnsi"/>
          <w:bCs/>
          <w:sz w:val="22"/>
          <w:szCs w:val="22"/>
        </w:rPr>
        <w:t>.</w:t>
      </w:r>
    </w:p>
    <w:p w14:paraId="018D4A6A" w14:textId="52706A2C" w:rsidR="009D7A29" w:rsidRDefault="009D7A29">
      <w:pPr>
        <w:rPr>
          <w:rFonts w:asciiTheme="minorHAnsi" w:hAnsiTheme="minorHAnsi" w:cstheme="minorHAnsi"/>
          <w:bCs/>
          <w:sz w:val="22"/>
          <w:szCs w:val="22"/>
        </w:rPr>
      </w:pPr>
      <w:r>
        <w:rPr>
          <w:rFonts w:asciiTheme="minorHAnsi" w:hAnsiTheme="minorHAnsi" w:cstheme="minorHAnsi"/>
          <w:bCs/>
          <w:sz w:val="22"/>
          <w:szCs w:val="22"/>
        </w:rPr>
        <w:br w:type="page"/>
      </w:r>
    </w:p>
    <w:p w14:paraId="3DA5F6F9" w14:textId="77777777" w:rsidR="001A3D56" w:rsidRPr="005B4695" w:rsidRDefault="001A3D56" w:rsidP="005B4695">
      <w:pPr>
        <w:rPr>
          <w:rFonts w:asciiTheme="minorHAnsi" w:hAnsiTheme="minorHAnsi" w:cstheme="minorHAnsi"/>
          <w:bCs/>
          <w:sz w:val="22"/>
          <w:szCs w:val="22"/>
        </w:rPr>
      </w:pPr>
    </w:p>
    <w:tbl>
      <w:tblPr>
        <w:tblStyle w:val="PlainTable1"/>
        <w:tblW w:w="0" w:type="auto"/>
        <w:tblLook w:val="04A0" w:firstRow="1" w:lastRow="0" w:firstColumn="1" w:lastColumn="0" w:noHBand="0" w:noVBand="1"/>
      </w:tblPr>
      <w:tblGrid>
        <w:gridCol w:w="2366"/>
        <w:gridCol w:w="4733"/>
        <w:gridCol w:w="3358"/>
      </w:tblGrid>
      <w:tr w:rsidR="00402378" w:rsidRPr="00751403" w14:paraId="29BB369D" w14:textId="77777777" w:rsidTr="00072CA0">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B074DCD" w14:textId="77777777" w:rsidR="00402378" w:rsidRPr="003C5DF2" w:rsidRDefault="00402378" w:rsidP="00072CA0">
            <w:pPr>
              <w:jc w:val="center"/>
              <w:rPr>
                <w:rFonts w:asciiTheme="minorHAnsi" w:hAnsiTheme="minorHAnsi" w:cstheme="minorHAnsi"/>
                <w:b w:val="0"/>
                <w:bCs w:val="0"/>
                <w:color w:val="000000"/>
              </w:rPr>
            </w:pPr>
            <w:r w:rsidRPr="003C5DF2">
              <w:rPr>
                <w:rFonts w:asciiTheme="minorHAnsi" w:hAnsiTheme="minorHAnsi" w:cstheme="minorHAnsi"/>
                <w:color w:val="000000" w:themeColor="text1"/>
              </w:rPr>
              <w:t>Collaborator Group</w:t>
            </w:r>
          </w:p>
        </w:tc>
        <w:tc>
          <w:tcPr>
            <w:tcW w:w="0" w:type="auto"/>
            <w:hideMark/>
          </w:tcPr>
          <w:p w14:paraId="3240756F" w14:textId="77777777" w:rsidR="00402378" w:rsidRPr="003C5DF2" w:rsidRDefault="00402378" w:rsidP="00072C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rPr>
            </w:pPr>
            <w:r w:rsidRPr="003C5DF2">
              <w:rPr>
                <w:rFonts w:asciiTheme="minorHAnsi" w:hAnsiTheme="minorHAnsi" w:cstheme="minorHAnsi"/>
                <w:color w:val="000000"/>
              </w:rPr>
              <w:t>Description</w:t>
            </w:r>
          </w:p>
        </w:tc>
        <w:tc>
          <w:tcPr>
            <w:tcW w:w="0" w:type="auto"/>
            <w:hideMark/>
          </w:tcPr>
          <w:p w14:paraId="6DE5F37F" w14:textId="77777777" w:rsidR="00402378" w:rsidRPr="00072CA0" w:rsidRDefault="00402378" w:rsidP="00072C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rPr>
            </w:pPr>
            <w:r>
              <w:rPr>
                <w:rFonts w:asciiTheme="minorHAnsi" w:hAnsiTheme="minorHAnsi" w:cstheme="minorHAnsi"/>
                <w:color w:val="000000" w:themeColor="text1"/>
              </w:rPr>
              <w:t>Illustrative e</w:t>
            </w:r>
            <w:r w:rsidRPr="003C5DF2">
              <w:rPr>
                <w:rFonts w:asciiTheme="minorHAnsi" w:hAnsiTheme="minorHAnsi" w:cstheme="minorHAnsi"/>
                <w:color w:val="000000" w:themeColor="text1"/>
              </w:rPr>
              <w:t>xamples</w:t>
            </w:r>
            <w:r>
              <w:rPr>
                <w:rFonts w:asciiTheme="minorHAnsi" w:hAnsiTheme="minorHAnsi" w:cstheme="minorHAnsi"/>
                <w:color w:val="000000" w:themeColor="text1"/>
              </w:rPr>
              <w:t xml:space="preserve"> </w:t>
            </w:r>
          </w:p>
        </w:tc>
      </w:tr>
      <w:tr w:rsidR="00402378" w:rsidRPr="00751403" w14:paraId="21A07323" w14:textId="77777777" w:rsidTr="00072CA0">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0" w:type="auto"/>
            <w:gridSpan w:val="3"/>
          </w:tcPr>
          <w:p w14:paraId="0E2AF908" w14:textId="77777777" w:rsidR="00402378" w:rsidRDefault="00402378" w:rsidP="00072CA0">
            <w:pPr>
              <w:rPr>
                <w:rFonts w:asciiTheme="minorHAnsi" w:hAnsiTheme="minorHAnsi" w:cstheme="minorHAnsi"/>
                <w:color w:val="000000"/>
                <w:sz w:val="22"/>
                <w:szCs w:val="22"/>
              </w:rPr>
            </w:pPr>
            <w:r w:rsidRPr="003C5DF2">
              <w:rPr>
                <w:rFonts w:asciiTheme="minorHAnsi" w:hAnsiTheme="minorHAnsi" w:cstheme="minorHAnsi"/>
                <w:i/>
                <w:iCs/>
                <w:color w:val="000000"/>
                <w:u w:val="single"/>
              </w:rPr>
              <w:t xml:space="preserve">Patients:  </w:t>
            </w:r>
          </w:p>
        </w:tc>
      </w:tr>
      <w:tr w:rsidR="00402378" w:rsidRPr="00751403" w14:paraId="1B6E07AE" w14:textId="77777777" w:rsidTr="00072CA0">
        <w:trPr>
          <w:trHeight w:val="1259"/>
        </w:trPr>
        <w:tc>
          <w:tcPr>
            <w:cnfStyle w:val="001000000000" w:firstRow="0" w:lastRow="0" w:firstColumn="1" w:lastColumn="0" w:oddVBand="0" w:evenVBand="0" w:oddHBand="0" w:evenHBand="0" w:firstRowFirstColumn="0" w:firstRowLastColumn="0" w:lastRowFirstColumn="0" w:lastRowLastColumn="0"/>
            <w:tcW w:w="0" w:type="auto"/>
            <w:hideMark/>
          </w:tcPr>
          <w:p w14:paraId="236DC747" w14:textId="77777777" w:rsidR="00402378" w:rsidRPr="00751403" w:rsidRDefault="00402378" w:rsidP="00072CA0">
            <w:pPr>
              <w:rPr>
                <w:rFonts w:asciiTheme="minorHAnsi" w:hAnsiTheme="minorHAnsi" w:cstheme="minorHAnsi"/>
                <w:color w:val="000000"/>
                <w:sz w:val="22"/>
                <w:szCs w:val="22"/>
              </w:rPr>
            </w:pPr>
            <w:r w:rsidRPr="00751403">
              <w:rPr>
                <w:rFonts w:asciiTheme="minorHAnsi" w:hAnsiTheme="minorHAnsi" w:cstheme="minorHAnsi"/>
                <w:color w:val="000000"/>
                <w:sz w:val="22"/>
                <w:szCs w:val="22"/>
              </w:rPr>
              <w:t xml:space="preserve">Patient </w:t>
            </w:r>
            <w:r>
              <w:rPr>
                <w:rFonts w:asciiTheme="minorHAnsi" w:hAnsiTheme="minorHAnsi" w:cstheme="minorHAnsi"/>
                <w:color w:val="000000"/>
                <w:sz w:val="22"/>
                <w:szCs w:val="22"/>
              </w:rPr>
              <w:t>r</w:t>
            </w:r>
            <w:r w:rsidRPr="00751403">
              <w:rPr>
                <w:rFonts w:asciiTheme="minorHAnsi" w:hAnsiTheme="minorHAnsi" w:cstheme="minorHAnsi"/>
                <w:color w:val="000000"/>
                <w:sz w:val="22"/>
                <w:szCs w:val="22"/>
              </w:rPr>
              <w:t xml:space="preserve">esearch </w:t>
            </w:r>
            <w:r>
              <w:rPr>
                <w:rFonts w:asciiTheme="minorHAnsi" w:hAnsiTheme="minorHAnsi" w:cstheme="minorHAnsi"/>
                <w:color w:val="000000"/>
                <w:sz w:val="22"/>
                <w:szCs w:val="22"/>
              </w:rPr>
              <w:t>p</w:t>
            </w:r>
            <w:r w:rsidRPr="00751403">
              <w:rPr>
                <w:rFonts w:asciiTheme="minorHAnsi" w:hAnsiTheme="minorHAnsi" w:cstheme="minorHAnsi"/>
                <w:color w:val="000000"/>
                <w:sz w:val="22"/>
                <w:szCs w:val="22"/>
              </w:rPr>
              <w:t xml:space="preserve">artners, </w:t>
            </w:r>
            <w:r>
              <w:rPr>
                <w:rFonts w:asciiTheme="minorHAnsi" w:hAnsiTheme="minorHAnsi" w:cstheme="minorHAnsi"/>
                <w:color w:val="000000"/>
                <w:sz w:val="22"/>
                <w:szCs w:val="22"/>
              </w:rPr>
              <w:t xml:space="preserve"> </w:t>
            </w:r>
            <w:r w:rsidRPr="00751403">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patients </w:t>
            </w:r>
            <w:r w:rsidRPr="00751403">
              <w:rPr>
                <w:rFonts w:asciiTheme="minorHAnsi" w:hAnsiTheme="minorHAnsi" w:cstheme="minorHAnsi"/>
                <w:color w:val="000000"/>
                <w:sz w:val="22"/>
                <w:szCs w:val="22"/>
              </w:rPr>
              <w:t>and patient groups</w:t>
            </w:r>
            <w:r>
              <w:rPr>
                <w:rFonts w:asciiTheme="minorHAnsi" w:hAnsiTheme="minorHAnsi" w:cstheme="minorHAnsi"/>
                <w:color w:val="000000"/>
                <w:sz w:val="22"/>
                <w:szCs w:val="22"/>
              </w:rPr>
              <w:t>, caregivers</w:t>
            </w:r>
          </w:p>
        </w:tc>
        <w:tc>
          <w:tcPr>
            <w:tcW w:w="0" w:type="auto"/>
            <w:hideMark/>
          </w:tcPr>
          <w:p w14:paraId="4582C629" w14:textId="77777777" w:rsidR="00402378" w:rsidRPr="00751403" w:rsidRDefault="00402378" w:rsidP="00072CA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751403">
              <w:rPr>
                <w:rFonts w:asciiTheme="minorHAnsi" w:hAnsiTheme="minorHAnsi" w:cstheme="minorHAnsi"/>
                <w:color w:val="000000" w:themeColor="text1"/>
                <w:sz w:val="22"/>
                <w:szCs w:val="22"/>
              </w:rPr>
              <w:t>represents the perspective of those who are directly impacted by healthcare policies, practices, and outcomes.</w:t>
            </w:r>
          </w:p>
        </w:tc>
        <w:tc>
          <w:tcPr>
            <w:tcW w:w="0" w:type="auto"/>
            <w:hideMark/>
          </w:tcPr>
          <w:p w14:paraId="44F8E4CB" w14:textId="77777777" w:rsidR="00402378" w:rsidRPr="00751403" w:rsidRDefault="00402378" w:rsidP="00072CA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 xml:space="preserve">People with disease, patient alliances,  </w:t>
            </w:r>
            <w:r w:rsidRPr="00751403">
              <w:rPr>
                <w:rFonts w:asciiTheme="minorHAnsi" w:hAnsiTheme="minorHAnsi" w:cstheme="minorHAnsi"/>
                <w:color w:val="000000"/>
                <w:sz w:val="22"/>
                <w:szCs w:val="22"/>
              </w:rPr>
              <w:t xml:space="preserve"> EULAR Standing Committee of People with Arthritis/Rheumatism in Europe</w:t>
            </w:r>
          </w:p>
        </w:tc>
      </w:tr>
      <w:tr w:rsidR="00402378" w:rsidRPr="00751403" w14:paraId="395785C8" w14:textId="77777777" w:rsidTr="00072CA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gridSpan w:val="3"/>
          </w:tcPr>
          <w:p w14:paraId="67296012" w14:textId="77777777" w:rsidR="00402378" w:rsidRPr="00751403" w:rsidRDefault="00402378" w:rsidP="00072CA0">
            <w:pPr>
              <w:rPr>
                <w:rFonts w:asciiTheme="minorHAnsi" w:hAnsiTheme="minorHAnsi" w:cstheme="minorHAnsi"/>
                <w:color w:val="000000" w:themeColor="text1"/>
                <w:sz w:val="22"/>
                <w:szCs w:val="22"/>
              </w:rPr>
            </w:pPr>
            <w:r w:rsidRPr="003C5DF2">
              <w:rPr>
                <w:rFonts w:asciiTheme="minorHAnsi" w:hAnsiTheme="minorHAnsi" w:cstheme="minorHAnsi"/>
                <w:i/>
                <w:iCs/>
                <w:color w:val="000000"/>
                <w:u w:val="single"/>
              </w:rPr>
              <w:t xml:space="preserve">Other Collaborators:  </w:t>
            </w:r>
          </w:p>
        </w:tc>
      </w:tr>
      <w:tr w:rsidR="00402378" w:rsidRPr="00751403" w14:paraId="38EC02FB" w14:textId="77777777" w:rsidTr="00072CA0">
        <w:trPr>
          <w:trHeight w:val="1118"/>
        </w:trPr>
        <w:tc>
          <w:tcPr>
            <w:cnfStyle w:val="001000000000" w:firstRow="0" w:lastRow="0" w:firstColumn="1" w:lastColumn="0" w:oddVBand="0" w:evenVBand="0" w:oddHBand="0" w:evenHBand="0" w:firstRowFirstColumn="0" w:firstRowLastColumn="0" w:lastRowFirstColumn="0" w:lastRowLastColumn="0"/>
            <w:tcW w:w="0" w:type="auto"/>
            <w:hideMark/>
          </w:tcPr>
          <w:p w14:paraId="6DB40B11" w14:textId="77777777" w:rsidR="00402378" w:rsidRPr="00751403" w:rsidRDefault="00402378" w:rsidP="00072CA0">
            <w:pPr>
              <w:rPr>
                <w:rFonts w:asciiTheme="minorHAnsi" w:hAnsiTheme="minorHAnsi" w:cstheme="minorHAnsi"/>
                <w:color w:val="000000"/>
                <w:sz w:val="22"/>
                <w:szCs w:val="22"/>
              </w:rPr>
            </w:pPr>
            <w:r w:rsidRPr="00751403">
              <w:rPr>
                <w:rFonts w:asciiTheme="minorHAnsi" w:hAnsiTheme="minorHAnsi" w:cstheme="minorHAnsi"/>
                <w:color w:val="000000"/>
                <w:sz w:val="22"/>
                <w:szCs w:val="22"/>
              </w:rPr>
              <w:t>Payers and purchasers of health services</w:t>
            </w:r>
          </w:p>
        </w:tc>
        <w:tc>
          <w:tcPr>
            <w:tcW w:w="0" w:type="auto"/>
            <w:hideMark/>
          </w:tcPr>
          <w:p w14:paraId="2F197AF8" w14:textId="77777777" w:rsidR="00402378" w:rsidRPr="00751403" w:rsidRDefault="00402378" w:rsidP="00072CA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751403">
              <w:rPr>
                <w:rFonts w:asciiTheme="minorHAnsi" w:hAnsiTheme="minorHAnsi" w:cstheme="minorHAnsi"/>
                <w:color w:val="000000"/>
                <w:sz w:val="22"/>
                <w:szCs w:val="22"/>
              </w:rPr>
              <w:t xml:space="preserve">Individuals, organizations, and entities that pay for health services. </w:t>
            </w:r>
          </w:p>
        </w:tc>
        <w:tc>
          <w:tcPr>
            <w:tcW w:w="0" w:type="auto"/>
            <w:hideMark/>
          </w:tcPr>
          <w:p w14:paraId="7F8F563B" w14:textId="77777777" w:rsidR="00402378" w:rsidRPr="00751403" w:rsidRDefault="00402378" w:rsidP="00072CA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751403">
              <w:rPr>
                <w:rFonts w:asciiTheme="minorHAnsi" w:hAnsiTheme="minorHAnsi" w:cstheme="minorHAnsi"/>
                <w:color w:val="000000" w:themeColor="text1"/>
                <w:sz w:val="22"/>
                <w:szCs w:val="22"/>
              </w:rPr>
              <w:t>Provincial</w:t>
            </w:r>
            <w:r>
              <w:rPr>
                <w:rFonts w:asciiTheme="minorHAnsi" w:hAnsiTheme="minorHAnsi" w:cstheme="minorHAnsi"/>
                <w:color w:val="000000" w:themeColor="text1"/>
                <w:sz w:val="22"/>
                <w:szCs w:val="22"/>
              </w:rPr>
              <w:t>/public</w:t>
            </w:r>
            <w:r w:rsidRPr="00751403">
              <w:rPr>
                <w:rFonts w:asciiTheme="minorHAnsi" w:hAnsiTheme="minorHAnsi" w:cstheme="minorHAnsi"/>
                <w:color w:val="000000" w:themeColor="text1"/>
                <w:sz w:val="22"/>
                <w:szCs w:val="22"/>
              </w:rPr>
              <w:t xml:space="preserve"> health </w:t>
            </w:r>
            <w:r>
              <w:rPr>
                <w:rFonts w:asciiTheme="minorHAnsi" w:hAnsiTheme="minorHAnsi" w:cstheme="minorHAnsi"/>
                <w:color w:val="000000" w:themeColor="text1"/>
                <w:sz w:val="22"/>
                <w:szCs w:val="22"/>
              </w:rPr>
              <w:t xml:space="preserve">system </w:t>
            </w:r>
            <w:r w:rsidRPr="00751403">
              <w:rPr>
                <w:rFonts w:asciiTheme="minorHAnsi" w:hAnsiTheme="minorHAnsi" w:cstheme="minorHAnsi"/>
                <w:color w:val="000000" w:themeColor="text1"/>
                <w:sz w:val="22"/>
                <w:szCs w:val="22"/>
              </w:rPr>
              <w:t xml:space="preserve">plan, </w:t>
            </w:r>
            <w:r>
              <w:rPr>
                <w:rFonts w:asciiTheme="minorHAnsi" w:hAnsiTheme="minorHAnsi" w:cstheme="minorHAnsi"/>
                <w:color w:val="000000" w:themeColor="text1"/>
                <w:sz w:val="22"/>
                <w:szCs w:val="22"/>
              </w:rPr>
              <w:t xml:space="preserve">Health Maintenance Organization (HMO) </w:t>
            </w:r>
            <w:r w:rsidRPr="00751403">
              <w:rPr>
                <w:rFonts w:asciiTheme="minorHAnsi" w:hAnsiTheme="minorHAnsi" w:cstheme="minorHAnsi"/>
                <w:color w:val="000000" w:themeColor="text1"/>
                <w:sz w:val="22"/>
                <w:szCs w:val="22"/>
              </w:rPr>
              <w:t xml:space="preserve">Kaiser (HMO), </w:t>
            </w:r>
            <w:r>
              <w:rPr>
                <w:rFonts w:asciiTheme="minorHAnsi" w:hAnsiTheme="minorHAnsi" w:cstheme="minorHAnsi"/>
                <w:color w:val="000000" w:themeColor="text1"/>
                <w:sz w:val="22"/>
                <w:szCs w:val="22"/>
              </w:rPr>
              <w:t xml:space="preserve"> </w:t>
            </w:r>
            <w:r w:rsidRPr="00751403">
              <w:rPr>
                <w:rFonts w:asciiTheme="minorHAnsi" w:hAnsiTheme="minorHAnsi" w:cstheme="minorHAnsi"/>
                <w:color w:val="000000" w:themeColor="text1"/>
                <w:sz w:val="22"/>
                <w:szCs w:val="22"/>
              </w:rPr>
              <w:t xml:space="preserve"> private insurers </w:t>
            </w:r>
          </w:p>
        </w:tc>
      </w:tr>
      <w:tr w:rsidR="00402378" w:rsidRPr="00751403" w14:paraId="713512E4" w14:textId="77777777" w:rsidTr="00072CA0">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0" w:type="auto"/>
            <w:hideMark/>
          </w:tcPr>
          <w:p w14:paraId="513B2017" w14:textId="77777777" w:rsidR="00402378" w:rsidRPr="00751403" w:rsidRDefault="00402378" w:rsidP="00072CA0">
            <w:pPr>
              <w:rPr>
                <w:rFonts w:asciiTheme="minorHAnsi" w:hAnsiTheme="minorHAnsi" w:cstheme="minorHAnsi"/>
                <w:color w:val="000000"/>
                <w:sz w:val="22"/>
                <w:szCs w:val="22"/>
              </w:rPr>
            </w:pPr>
            <w:r w:rsidRPr="00751403">
              <w:rPr>
                <w:rFonts w:asciiTheme="minorHAnsi" w:hAnsiTheme="minorHAnsi" w:cstheme="minorHAnsi"/>
                <w:color w:val="000000"/>
                <w:sz w:val="22"/>
                <w:szCs w:val="22"/>
              </w:rPr>
              <w:t>Payers/funders of research</w:t>
            </w:r>
          </w:p>
        </w:tc>
        <w:tc>
          <w:tcPr>
            <w:tcW w:w="0" w:type="auto"/>
            <w:hideMark/>
          </w:tcPr>
          <w:p w14:paraId="644AE214" w14:textId="77777777" w:rsidR="00402378" w:rsidRPr="00751403" w:rsidRDefault="00402378" w:rsidP="00072CA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51403">
              <w:rPr>
                <w:rFonts w:asciiTheme="minorHAnsi" w:hAnsiTheme="minorHAnsi" w:cstheme="minorHAnsi"/>
                <w:color w:val="000000"/>
                <w:sz w:val="22"/>
                <w:szCs w:val="22"/>
              </w:rPr>
              <w:t xml:space="preserve">Organizations or entities </w:t>
            </w:r>
            <w:r>
              <w:rPr>
                <w:rFonts w:asciiTheme="minorHAnsi" w:hAnsiTheme="minorHAnsi" w:cstheme="minorHAnsi"/>
                <w:color w:val="000000"/>
                <w:sz w:val="22"/>
                <w:szCs w:val="22"/>
              </w:rPr>
              <w:t>that</w:t>
            </w:r>
            <w:r w:rsidRPr="00751403">
              <w:rPr>
                <w:rFonts w:asciiTheme="minorHAnsi" w:hAnsiTheme="minorHAnsi" w:cstheme="minorHAnsi"/>
                <w:color w:val="000000"/>
                <w:sz w:val="22"/>
                <w:szCs w:val="22"/>
              </w:rPr>
              <w:t xml:space="preserve"> fund health research programs or projects.</w:t>
            </w:r>
          </w:p>
        </w:tc>
        <w:tc>
          <w:tcPr>
            <w:tcW w:w="0" w:type="auto"/>
            <w:hideMark/>
          </w:tcPr>
          <w:p w14:paraId="27CFFD4C" w14:textId="77777777" w:rsidR="00402378" w:rsidRPr="00751403" w:rsidRDefault="00402378" w:rsidP="00072CA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51403">
              <w:rPr>
                <w:rFonts w:asciiTheme="minorHAnsi" w:hAnsiTheme="minorHAnsi" w:cstheme="minorHAnsi"/>
                <w:color w:val="000000"/>
                <w:sz w:val="22"/>
                <w:szCs w:val="22"/>
              </w:rPr>
              <w:t>Canadian Institutes of Health Research (CIHR), National Institutes of Health (NIH)</w:t>
            </w:r>
          </w:p>
        </w:tc>
      </w:tr>
      <w:tr w:rsidR="00402378" w:rsidRPr="00751403" w14:paraId="6B5BCE2A" w14:textId="77777777" w:rsidTr="00072CA0">
        <w:trPr>
          <w:trHeight w:val="1109"/>
        </w:trPr>
        <w:tc>
          <w:tcPr>
            <w:cnfStyle w:val="001000000000" w:firstRow="0" w:lastRow="0" w:firstColumn="1" w:lastColumn="0" w:oddVBand="0" w:evenVBand="0" w:oddHBand="0" w:evenHBand="0" w:firstRowFirstColumn="0" w:firstRowLastColumn="0" w:lastRowFirstColumn="0" w:lastRowLastColumn="0"/>
            <w:tcW w:w="0" w:type="auto"/>
            <w:hideMark/>
          </w:tcPr>
          <w:p w14:paraId="1C229D35" w14:textId="77777777" w:rsidR="00402378" w:rsidRPr="00751403" w:rsidRDefault="00402378" w:rsidP="00072CA0">
            <w:pPr>
              <w:rPr>
                <w:rFonts w:asciiTheme="minorHAnsi" w:hAnsiTheme="minorHAnsi" w:cstheme="minorHAnsi"/>
                <w:color w:val="000000"/>
                <w:sz w:val="22"/>
                <w:szCs w:val="22"/>
              </w:rPr>
            </w:pPr>
            <w:r w:rsidRPr="00751403">
              <w:rPr>
                <w:rFonts w:asciiTheme="minorHAnsi" w:hAnsiTheme="minorHAnsi" w:cstheme="minorHAnsi"/>
                <w:color w:val="000000"/>
                <w:sz w:val="22"/>
                <w:szCs w:val="22"/>
              </w:rPr>
              <w:t>Policymakers</w:t>
            </w:r>
          </w:p>
        </w:tc>
        <w:tc>
          <w:tcPr>
            <w:tcW w:w="0" w:type="auto"/>
            <w:hideMark/>
          </w:tcPr>
          <w:p w14:paraId="76F5AEC7" w14:textId="77777777" w:rsidR="00402378" w:rsidRPr="00751403" w:rsidRDefault="00402378" w:rsidP="00072CA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751403">
              <w:rPr>
                <w:rFonts w:asciiTheme="minorHAnsi" w:hAnsiTheme="minorHAnsi" w:cstheme="minorHAnsi"/>
                <w:color w:val="000000" w:themeColor="text1"/>
                <w:sz w:val="22"/>
                <w:szCs w:val="22"/>
              </w:rPr>
              <w:t>This group represents the perspective of those who are responsible for establishing healthcare policies, regulations, and guidelines at the local, state, and national levels.</w:t>
            </w:r>
          </w:p>
        </w:tc>
        <w:tc>
          <w:tcPr>
            <w:tcW w:w="0" w:type="auto"/>
            <w:hideMark/>
          </w:tcPr>
          <w:p w14:paraId="4A3EEECB" w14:textId="77777777" w:rsidR="00402378" w:rsidRPr="00751403" w:rsidRDefault="00402378" w:rsidP="00072CA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751403">
              <w:rPr>
                <w:rFonts w:asciiTheme="minorHAnsi" w:hAnsiTheme="minorHAnsi" w:cstheme="minorHAnsi"/>
                <w:color w:val="000000"/>
                <w:sz w:val="22"/>
                <w:szCs w:val="22"/>
              </w:rPr>
              <w:t>Australian Register of Therapeutic Goods (ARTG), US Food and Drug Administration (FDA), Health Canada, politicians</w:t>
            </w:r>
          </w:p>
        </w:tc>
      </w:tr>
      <w:tr w:rsidR="00402378" w:rsidRPr="00751403" w14:paraId="684271AB" w14:textId="77777777" w:rsidTr="00072CA0">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0" w:type="auto"/>
            <w:hideMark/>
          </w:tcPr>
          <w:p w14:paraId="3C011B17" w14:textId="77777777" w:rsidR="00402378" w:rsidRPr="00751403" w:rsidRDefault="00402378" w:rsidP="00072CA0">
            <w:pPr>
              <w:rPr>
                <w:rFonts w:asciiTheme="minorHAnsi" w:hAnsiTheme="minorHAnsi" w:cstheme="minorHAnsi"/>
                <w:color w:val="000000"/>
                <w:sz w:val="22"/>
                <w:szCs w:val="22"/>
              </w:rPr>
            </w:pPr>
            <w:r w:rsidRPr="00751403">
              <w:rPr>
                <w:rFonts w:asciiTheme="minorHAnsi" w:hAnsiTheme="minorHAnsi" w:cstheme="minorHAnsi"/>
                <w:color w:val="000000"/>
                <w:sz w:val="22"/>
                <w:szCs w:val="22"/>
              </w:rPr>
              <w:t xml:space="preserve">Principal </w:t>
            </w:r>
            <w:r>
              <w:rPr>
                <w:rFonts w:asciiTheme="minorHAnsi" w:hAnsiTheme="minorHAnsi" w:cstheme="minorHAnsi"/>
                <w:color w:val="000000"/>
                <w:sz w:val="22"/>
                <w:szCs w:val="22"/>
              </w:rPr>
              <w:t>i</w:t>
            </w:r>
            <w:r w:rsidRPr="00751403">
              <w:rPr>
                <w:rFonts w:asciiTheme="minorHAnsi" w:hAnsiTheme="minorHAnsi" w:cstheme="minorHAnsi"/>
                <w:color w:val="000000"/>
                <w:sz w:val="22"/>
                <w:szCs w:val="22"/>
              </w:rPr>
              <w:t xml:space="preserve">nvestigators </w:t>
            </w:r>
          </w:p>
        </w:tc>
        <w:tc>
          <w:tcPr>
            <w:tcW w:w="0" w:type="auto"/>
            <w:hideMark/>
          </w:tcPr>
          <w:p w14:paraId="11792889" w14:textId="77777777" w:rsidR="00402378" w:rsidRPr="00751403" w:rsidRDefault="00402378" w:rsidP="00072CA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51403">
              <w:rPr>
                <w:rFonts w:asciiTheme="minorHAnsi" w:hAnsiTheme="minorHAnsi" w:cstheme="minorHAnsi"/>
                <w:color w:val="000000" w:themeColor="text1"/>
                <w:sz w:val="22"/>
                <w:szCs w:val="22"/>
              </w:rPr>
              <w:t xml:space="preserve">represents the perspective of those who are directly involved in conducting healthcare research </w:t>
            </w:r>
          </w:p>
        </w:tc>
        <w:tc>
          <w:tcPr>
            <w:tcW w:w="0" w:type="auto"/>
            <w:hideMark/>
          </w:tcPr>
          <w:p w14:paraId="7014C7D0" w14:textId="77777777" w:rsidR="00402378" w:rsidRPr="00751403" w:rsidRDefault="00402378" w:rsidP="00072CA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51403">
              <w:rPr>
                <w:rFonts w:asciiTheme="minorHAnsi" w:hAnsiTheme="minorHAnsi" w:cstheme="minorHAnsi"/>
                <w:color w:val="000000"/>
                <w:sz w:val="22"/>
                <w:szCs w:val="22"/>
              </w:rPr>
              <w:t>Researchers and all members of the research team</w:t>
            </w:r>
          </w:p>
        </w:tc>
      </w:tr>
      <w:tr w:rsidR="00402378" w:rsidRPr="00751403" w14:paraId="57733BD3" w14:textId="77777777" w:rsidTr="00072CA0">
        <w:trPr>
          <w:trHeight w:val="961"/>
        </w:trPr>
        <w:tc>
          <w:tcPr>
            <w:cnfStyle w:val="001000000000" w:firstRow="0" w:lastRow="0" w:firstColumn="1" w:lastColumn="0" w:oddVBand="0" w:evenVBand="0" w:oddHBand="0" w:evenHBand="0" w:firstRowFirstColumn="0" w:firstRowLastColumn="0" w:lastRowFirstColumn="0" w:lastRowLastColumn="0"/>
            <w:tcW w:w="0" w:type="auto"/>
            <w:hideMark/>
          </w:tcPr>
          <w:p w14:paraId="580F97BE" w14:textId="77777777" w:rsidR="00402378" w:rsidRPr="00751403" w:rsidRDefault="00402378" w:rsidP="00072CA0">
            <w:pPr>
              <w:rPr>
                <w:rFonts w:asciiTheme="minorHAnsi" w:hAnsiTheme="minorHAnsi" w:cstheme="minorHAnsi"/>
                <w:color w:val="000000"/>
                <w:sz w:val="22"/>
                <w:szCs w:val="22"/>
              </w:rPr>
            </w:pPr>
            <w:r w:rsidRPr="00751403">
              <w:rPr>
                <w:rFonts w:asciiTheme="minorHAnsi" w:hAnsiTheme="minorHAnsi" w:cstheme="minorHAnsi"/>
                <w:color w:val="000000"/>
                <w:sz w:val="22"/>
                <w:szCs w:val="22"/>
              </w:rPr>
              <w:t>Producers and commissioners of guidelines</w:t>
            </w:r>
          </w:p>
        </w:tc>
        <w:tc>
          <w:tcPr>
            <w:tcW w:w="0" w:type="auto"/>
            <w:hideMark/>
          </w:tcPr>
          <w:p w14:paraId="693D4011" w14:textId="77777777" w:rsidR="00402378" w:rsidRPr="00751403" w:rsidRDefault="00402378" w:rsidP="00072CA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751403">
              <w:rPr>
                <w:rFonts w:asciiTheme="minorHAnsi" w:hAnsiTheme="minorHAnsi" w:cstheme="minorHAnsi"/>
                <w:color w:val="000000" w:themeColor="text1"/>
                <w:sz w:val="22"/>
                <w:szCs w:val="22"/>
              </w:rPr>
              <w:t>Institutions and organizations that commission, develop, or implement guideline development procedures</w:t>
            </w:r>
          </w:p>
        </w:tc>
        <w:tc>
          <w:tcPr>
            <w:tcW w:w="0" w:type="auto"/>
            <w:hideMark/>
          </w:tcPr>
          <w:p w14:paraId="6DCFC987" w14:textId="77777777" w:rsidR="00402378" w:rsidRPr="0096040C" w:rsidRDefault="00402378" w:rsidP="00072CA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u w:val="single"/>
              </w:rPr>
            </w:pPr>
            <w:r w:rsidRPr="00751403">
              <w:rPr>
                <w:rFonts w:asciiTheme="minorHAnsi" w:hAnsiTheme="minorHAnsi" w:cstheme="minorHAnsi"/>
                <w:color w:val="000000" w:themeColor="text1"/>
                <w:sz w:val="22"/>
                <w:szCs w:val="22"/>
              </w:rPr>
              <w:t> N</w:t>
            </w:r>
            <w:r>
              <w:rPr>
                <w:rFonts w:asciiTheme="minorHAnsi" w:hAnsiTheme="minorHAnsi" w:cstheme="minorHAnsi"/>
                <w:color w:val="000000" w:themeColor="text1"/>
                <w:sz w:val="22"/>
                <w:szCs w:val="22"/>
              </w:rPr>
              <w:t xml:space="preserve">ational </w:t>
            </w:r>
            <w:r w:rsidRPr="00751403">
              <w:rPr>
                <w:rFonts w:asciiTheme="minorHAnsi" w:hAnsiTheme="minorHAnsi" w:cstheme="minorHAnsi"/>
                <w:color w:val="000000" w:themeColor="text1"/>
                <w:sz w:val="22"/>
                <w:szCs w:val="22"/>
              </w:rPr>
              <w:t>I</w:t>
            </w:r>
            <w:r>
              <w:rPr>
                <w:rFonts w:asciiTheme="minorHAnsi" w:hAnsiTheme="minorHAnsi" w:cstheme="minorHAnsi"/>
                <w:color w:val="000000" w:themeColor="text1"/>
                <w:sz w:val="22"/>
                <w:szCs w:val="22"/>
              </w:rPr>
              <w:t xml:space="preserve">nstitute for Health and </w:t>
            </w:r>
            <w:r w:rsidRPr="00751403">
              <w:rPr>
                <w:rFonts w:asciiTheme="minorHAnsi" w:hAnsiTheme="minorHAnsi" w:cstheme="minorHAnsi"/>
                <w:color w:val="000000" w:themeColor="text1"/>
                <w:sz w:val="22"/>
                <w:szCs w:val="22"/>
              </w:rPr>
              <w:t>C</w:t>
            </w:r>
            <w:r>
              <w:rPr>
                <w:rFonts w:asciiTheme="minorHAnsi" w:hAnsiTheme="minorHAnsi" w:cstheme="minorHAnsi"/>
                <w:color w:val="000000" w:themeColor="text1"/>
                <w:sz w:val="22"/>
                <w:szCs w:val="22"/>
              </w:rPr>
              <w:t xml:space="preserve">are </w:t>
            </w:r>
            <w:r w:rsidRPr="00751403">
              <w:rPr>
                <w:rFonts w:asciiTheme="minorHAnsi" w:hAnsiTheme="minorHAnsi" w:cstheme="minorHAnsi"/>
                <w:color w:val="000000" w:themeColor="text1"/>
                <w:sz w:val="22"/>
                <w:szCs w:val="22"/>
              </w:rPr>
              <w:t>E</w:t>
            </w:r>
            <w:r>
              <w:rPr>
                <w:rFonts w:asciiTheme="minorHAnsi" w:hAnsiTheme="minorHAnsi" w:cstheme="minorHAnsi"/>
                <w:color w:val="000000" w:themeColor="text1"/>
                <w:sz w:val="22"/>
                <w:szCs w:val="22"/>
              </w:rPr>
              <w:t>xcellence, United Kingdom</w:t>
            </w:r>
          </w:p>
        </w:tc>
      </w:tr>
      <w:tr w:rsidR="00402378" w:rsidRPr="00751403" w14:paraId="6C93785C" w14:textId="77777777" w:rsidTr="00072CA0">
        <w:trPr>
          <w:cnfStyle w:val="000000100000" w:firstRow="0" w:lastRow="0" w:firstColumn="0" w:lastColumn="0" w:oddVBand="0" w:evenVBand="0" w:oddHBand="1" w:evenHBand="0" w:firstRowFirstColumn="0" w:firstRowLastColumn="0" w:lastRowFirstColumn="0" w:lastRowLastColumn="0"/>
          <w:trHeight w:val="1105"/>
        </w:trPr>
        <w:tc>
          <w:tcPr>
            <w:cnfStyle w:val="001000000000" w:firstRow="0" w:lastRow="0" w:firstColumn="1" w:lastColumn="0" w:oddVBand="0" w:evenVBand="0" w:oddHBand="0" w:evenHBand="0" w:firstRowFirstColumn="0" w:firstRowLastColumn="0" w:lastRowFirstColumn="0" w:lastRowLastColumn="0"/>
            <w:tcW w:w="0" w:type="auto"/>
            <w:hideMark/>
          </w:tcPr>
          <w:p w14:paraId="7ACAEA2F" w14:textId="77777777" w:rsidR="00402378" w:rsidRPr="00751403" w:rsidRDefault="00402378" w:rsidP="00072CA0">
            <w:pPr>
              <w:rPr>
                <w:rFonts w:asciiTheme="minorHAnsi" w:hAnsiTheme="minorHAnsi" w:cstheme="minorHAnsi"/>
                <w:color w:val="000000"/>
                <w:sz w:val="22"/>
                <w:szCs w:val="22"/>
              </w:rPr>
            </w:pPr>
            <w:r w:rsidRPr="00751403">
              <w:rPr>
                <w:rFonts w:asciiTheme="minorHAnsi" w:hAnsiTheme="minorHAnsi" w:cstheme="minorHAnsi"/>
                <w:color w:val="000000"/>
                <w:sz w:val="22"/>
                <w:szCs w:val="22"/>
              </w:rPr>
              <w:t xml:space="preserve">Product </w:t>
            </w:r>
            <w:r>
              <w:rPr>
                <w:rFonts w:asciiTheme="minorHAnsi" w:hAnsiTheme="minorHAnsi" w:cstheme="minorHAnsi"/>
                <w:color w:val="000000"/>
                <w:sz w:val="22"/>
                <w:szCs w:val="22"/>
              </w:rPr>
              <w:t>m</w:t>
            </w:r>
            <w:r w:rsidRPr="00751403">
              <w:rPr>
                <w:rFonts w:asciiTheme="minorHAnsi" w:hAnsiTheme="minorHAnsi" w:cstheme="minorHAnsi"/>
                <w:color w:val="000000"/>
                <w:sz w:val="22"/>
                <w:szCs w:val="22"/>
              </w:rPr>
              <w:t>akers</w:t>
            </w:r>
            <w:r w:rsidRPr="00751403">
              <w:rPr>
                <w:rFonts w:asciiTheme="minorHAnsi" w:hAnsiTheme="minorHAnsi" w:cstheme="minorHAnsi"/>
                <w:color w:val="000000" w:themeColor="text1"/>
                <w:sz w:val="22"/>
                <w:szCs w:val="22"/>
              </w:rPr>
              <w:t xml:space="preserve"> such as pharmaceuticals, medical devices, and diagnostics</w:t>
            </w:r>
          </w:p>
        </w:tc>
        <w:tc>
          <w:tcPr>
            <w:tcW w:w="0" w:type="auto"/>
            <w:hideMark/>
          </w:tcPr>
          <w:p w14:paraId="558719CA" w14:textId="77777777" w:rsidR="00402378" w:rsidRPr="00751403" w:rsidRDefault="00402378" w:rsidP="00072CA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51403">
              <w:rPr>
                <w:rFonts w:asciiTheme="minorHAnsi" w:hAnsiTheme="minorHAnsi" w:cstheme="minorHAnsi"/>
                <w:color w:val="000000" w:themeColor="text1"/>
                <w:sz w:val="22"/>
                <w:szCs w:val="22"/>
              </w:rPr>
              <w:t>This group represents the perspective of those who are responsible for developing, testing, and marketing healthcare products.</w:t>
            </w:r>
          </w:p>
        </w:tc>
        <w:tc>
          <w:tcPr>
            <w:tcW w:w="0" w:type="auto"/>
            <w:hideMark/>
          </w:tcPr>
          <w:p w14:paraId="3AF538DE" w14:textId="77777777" w:rsidR="00402378" w:rsidRPr="00751403" w:rsidRDefault="00402378" w:rsidP="00072CA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51403">
              <w:rPr>
                <w:rFonts w:asciiTheme="minorHAnsi" w:hAnsiTheme="minorHAnsi" w:cstheme="minorHAnsi"/>
                <w:color w:val="000000" w:themeColor="text1"/>
                <w:sz w:val="22"/>
                <w:szCs w:val="22"/>
              </w:rPr>
              <w:t>Pharmaceutical companies, device makers</w:t>
            </w:r>
          </w:p>
        </w:tc>
      </w:tr>
      <w:tr w:rsidR="00402378" w:rsidRPr="00751403" w14:paraId="7382A7BB" w14:textId="77777777" w:rsidTr="00072CA0">
        <w:trPr>
          <w:trHeight w:val="1199"/>
        </w:trPr>
        <w:tc>
          <w:tcPr>
            <w:cnfStyle w:val="001000000000" w:firstRow="0" w:lastRow="0" w:firstColumn="1" w:lastColumn="0" w:oddVBand="0" w:evenVBand="0" w:oddHBand="0" w:evenHBand="0" w:firstRowFirstColumn="0" w:firstRowLastColumn="0" w:lastRowFirstColumn="0" w:lastRowLastColumn="0"/>
            <w:tcW w:w="0" w:type="auto"/>
            <w:hideMark/>
          </w:tcPr>
          <w:p w14:paraId="707D47D9" w14:textId="77777777" w:rsidR="00402378" w:rsidRPr="00751403" w:rsidRDefault="00402378" w:rsidP="00072CA0">
            <w:pPr>
              <w:rPr>
                <w:rFonts w:asciiTheme="minorHAnsi" w:hAnsiTheme="minorHAnsi" w:cstheme="minorHAnsi"/>
                <w:color w:val="000000"/>
                <w:sz w:val="22"/>
                <w:szCs w:val="22"/>
              </w:rPr>
            </w:pPr>
            <w:r w:rsidRPr="00751403">
              <w:rPr>
                <w:rFonts w:asciiTheme="minorHAnsi" w:hAnsiTheme="minorHAnsi" w:cstheme="minorHAnsi"/>
                <w:color w:val="000000"/>
                <w:sz w:val="22"/>
                <w:szCs w:val="22"/>
              </w:rPr>
              <w:t xml:space="preserve">Program managers </w:t>
            </w:r>
          </w:p>
        </w:tc>
        <w:tc>
          <w:tcPr>
            <w:tcW w:w="0" w:type="auto"/>
            <w:hideMark/>
          </w:tcPr>
          <w:p w14:paraId="113A355D" w14:textId="77777777" w:rsidR="00402378" w:rsidRPr="00751403" w:rsidRDefault="00402378" w:rsidP="00072CA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751403">
              <w:rPr>
                <w:rFonts w:asciiTheme="minorHAnsi" w:hAnsiTheme="minorHAnsi" w:cstheme="minorHAnsi"/>
                <w:color w:val="000000"/>
                <w:sz w:val="22"/>
                <w:szCs w:val="22"/>
              </w:rPr>
              <w:t xml:space="preserve">Managers/directors/administrators and individuals who plan, lead, oversee, or deliver any program that provides public health, community services, or clinical care. </w:t>
            </w:r>
          </w:p>
        </w:tc>
        <w:tc>
          <w:tcPr>
            <w:tcW w:w="0" w:type="auto"/>
            <w:hideMark/>
          </w:tcPr>
          <w:p w14:paraId="011DE90F" w14:textId="77777777" w:rsidR="00402378" w:rsidRPr="00751403" w:rsidRDefault="00402378" w:rsidP="00072CA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751403">
              <w:rPr>
                <w:rFonts w:asciiTheme="minorHAnsi" w:hAnsiTheme="minorHAnsi" w:cstheme="minorHAnsi"/>
                <w:color w:val="000000"/>
                <w:sz w:val="22"/>
                <w:szCs w:val="22"/>
              </w:rPr>
              <w:t> </w:t>
            </w:r>
            <w:r>
              <w:rPr>
                <w:rFonts w:asciiTheme="minorHAnsi" w:hAnsiTheme="minorHAnsi" w:cstheme="minorHAnsi"/>
                <w:color w:val="000000"/>
                <w:sz w:val="22"/>
                <w:szCs w:val="22"/>
              </w:rPr>
              <w:t xml:space="preserve">Administrators at health facility. </w:t>
            </w:r>
          </w:p>
        </w:tc>
      </w:tr>
      <w:tr w:rsidR="00402378" w:rsidRPr="00751403" w14:paraId="03DC5E31" w14:textId="77777777" w:rsidTr="00072CA0">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0" w:type="auto"/>
            <w:hideMark/>
          </w:tcPr>
          <w:p w14:paraId="7669B57B" w14:textId="77777777" w:rsidR="00402378" w:rsidRPr="00751403" w:rsidRDefault="00402378" w:rsidP="00072CA0">
            <w:pPr>
              <w:rPr>
                <w:rFonts w:asciiTheme="minorHAnsi" w:hAnsiTheme="minorHAnsi" w:cstheme="minorHAnsi"/>
                <w:color w:val="000000"/>
                <w:sz w:val="22"/>
                <w:szCs w:val="22"/>
              </w:rPr>
            </w:pPr>
            <w:r w:rsidRPr="00751403">
              <w:rPr>
                <w:rFonts w:asciiTheme="minorHAnsi" w:hAnsiTheme="minorHAnsi" w:cstheme="minorHAnsi"/>
                <w:color w:val="000000"/>
                <w:sz w:val="22"/>
                <w:szCs w:val="22"/>
              </w:rPr>
              <w:t xml:space="preserve">Providers </w:t>
            </w:r>
          </w:p>
        </w:tc>
        <w:tc>
          <w:tcPr>
            <w:tcW w:w="0" w:type="auto"/>
            <w:hideMark/>
          </w:tcPr>
          <w:p w14:paraId="50642159" w14:textId="77777777" w:rsidR="00402378" w:rsidRPr="00751403" w:rsidRDefault="00402378" w:rsidP="00072CA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51403">
              <w:rPr>
                <w:rFonts w:asciiTheme="minorHAnsi" w:hAnsiTheme="minorHAnsi" w:cstheme="minorHAnsi"/>
                <w:color w:val="000000" w:themeColor="text1"/>
                <w:sz w:val="22"/>
                <w:szCs w:val="22"/>
              </w:rPr>
              <w:t xml:space="preserve">includes healthcare providers </w:t>
            </w:r>
            <w:r>
              <w:rPr>
                <w:rFonts w:asciiTheme="minorHAnsi" w:hAnsiTheme="minorHAnsi" w:cstheme="minorHAnsi"/>
                <w:color w:val="000000" w:themeColor="text1"/>
                <w:sz w:val="22"/>
                <w:szCs w:val="22"/>
              </w:rPr>
              <w:t xml:space="preserve">directly involved in delivering care, as well as their </w:t>
            </w:r>
            <w:r w:rsidRPr="00751403">
              <w:rPr>
                <w:rFonts w:asciiTheme="minorHAnsi" w:hAnsiTheme="minorHAnsi" w:cstheme="minorHAnsi"/>
                <w:color w:val="000000" w:themeColor="text1"/>
                <w:sz w:val="22"/>
                <w:szCs w:val="22"/>
              </w:rPr>
              <w:t xml:space="preserve"> professional associations</w:t>
            </w:r>
            <w:r>
              <w:rPr>
                <w:rFonts w:asciiTheme="minorHAnsi" w:hAnsiTheme="minorHAnsi" w:cstheme="minorHAnsi"/>
                <w:color w:val="000000" w:themeColor="text1"/>
                <w:sz w:val="22"/>
                <w:szCs w:val="22"/>
              </w:rPr>
              <w:t xml:space="preserve">. </w:t>
            </w:r>
          </w:p>
        </w:tc>
        <w:tc>
          <w:tcPr>
            <w:tcW w:w="0" w:type="auto"/>
            <w:hideMark/>
          </w:tcPr>
          <w:p w14:paraId="2C60424D" w14:textId="77777777" w:rsidR="00402378" w:rsidRPr="00751403" w:rsidRDefault="00402378" w:rsidP="00072CA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51403">
              <w:rPr>
                <w:rFonts w:asciiTheme="minorHAnsi" w:hAnsiTheme="minorHAnsi" w:cstheme="minorHAnsi"/>
                <w:color w:val="000000" w:themeColor="text1"/>
                <w:sz w:val="22"/>
                <w:szCs w:val="22"/>
              </w:rPr>
              <w:t>Front</w:t>
            </w:r>
            <w:r>
              <w:rPr>
                <w:rFonts w:asciiTheme="minorHAnsi" w:hAnsiTheme="minorHAnsi" w:cstheme="minorHAnsi"/>
                <w:color w:val="000000" w:themeColor="text1"/>
                <w:sz w:val="22"/>
                <w:szCs w:val="22"/>
              </w:rPr>
              <w:t>-</w:t>
            </w:r>
            <w:r w:rsidRPr="00751403">
              <w:rPr>
                <w:rFonts w:asciiTheme="minorHAnsi" w:hAnsiTheme="minorHAnsi" w:cstheme="minorHAnsi"/>
                <w:color w:val="000000" w:themeColor="text1"/>
                <w:sz w:val="22"/>
                <w:szCs w:val="22"/>
              </w:rPr>
              <w:t>line health workers - clinicians, pharmacists, American College of Rheumatology (ACR), European League Against Rheumatism (EULAR)</w:t>
            </w:r>
          </w:p>
        </w:tc>
      </w:tr>
      <w:tr w:rsidR="00402378" w:rsidRPr="00751403" w14:paraId="341FCA5B" w14:textId="77777777" w:rsidTr="00072CA0">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38162597" w14:textId="77777777" w:rsidR="00402378" w:rsidRPr="00751403" w:rsidRDefault="00402378" w:rsidP="00072CA0">
            <w:pPr>
              <w:rPr>
                <w:rFonts w:asciiTheme="minorHAnsi" w:hAnsiTheme="minorHAnsi" w:cstheme="minorHAnsi"/>
                <w:color w:val="000000"/>
                <w:sz w:val="22"/>
                <w:szCs w:val="22"/>
              </w:rPr>
            </w:pPr>
            <w:r w:rsidRPr="00751403">
              <w:rPr>
                <w:rFonts w:asciiTheme="minorHAnsi" w:hAnsiTheme="minorHAnsi" w:cstheme="minorHAnsi"/>
                <w:color w:val="000000"/>
                <w:sz w:val="22"/>
                <w:szCs w:val="22"/>
              </w:rPr>
              <w:t>Public</w:t>
            </w:r>
          </w:p>
        </w:tc>
        <w:tc>
          <w:tcPr>
            <w:tcW w:w="0" w:type="auto"/>
            <w:hideMark/>
          </w:tcPr>
          <w:p w14:paraId="44ACD6A4" w14:textId="77777777" w:rsidR="00402378" w:rsidRPr="00751403" w:rsidRDefault="00402378" w:rsidP="00072CA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751403">
              <w:rPr>
                <w:rFonts w:asciiTheme="minorHAnsi" w:hAnsiTheme="minorHAnsi" w:cstheme="minorHAnsi"/>
                <w:color w:val="000000"/>
                <w:sz w:val="22"/>
                <w:szCs w:val="22"/>
              </w:rPr>
              <w:t>Communities or general members of the population or community</w:t>
            </w:r>
          </w:p>
        </w:tc>
        <w:tc>
          <w:tcPr>
            <w:tcW w:w="0" w:type="auto"/>
            <w:hideMark/>
          </w:tcPr>
          <w:p w14:paraId="35B321AD" w14:textId="77777777" w:rsidR="00402378" w:rsidRPr="00751403" w:rsidRDefault="00402378" w:rsidP="00072CA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751403">
              <w:rPr>
                <w:rFonts w:asciiTheme="minorHAnsi" w:hAnsiTheme="minorHAnsi" w:cstheme="minorHAnsi"/>
                <w:color w:val="000000"/>
                <w:sz w:val="22"/>
                <w:szCs w:val="22"/>
              </w:rPr>
              <w:t> </w:t>
            </w:r>
          </w:p>
        </w:tc>
      </w:tr>
      <w:tr w:rsidR="00402378" w:rsidRPr="00751403" w14:paraId="11E9C14E" w14:textId="77777777" w:rsidTr="00072CA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42A2DD19" w14:textId="77777777" w:rsidR="00402378" w:rsidRPr="00751403" w:rsidRDefault="00402378" w:rsidP="00072CA0">
            <w:pPr>
              <w:rPr>
                <w:rFonts w:asciiTheme="minorHAnsi" w:hAnsiTheme="minorHAnsi" w:cstheme="minorHAnsi"/>
                <w:color w:val="000000"/>
                <w:sz w:val="22"/>
                <w:szCs w:val="22"/>
              </w:rPr>
            </w:pPr>
            <w:r w:rsidRPr="00751403">
              <w:rPr>
                <w:rFonts w:asciiTheme="minorHAnsi" w:hAnsiTheme="minorHAnsi" w:cstheme="minorHAnsi"/>
                <w:color w:val="000000"/>
                <w:sz w:val="22"/>
                <w:szCs w:val="22"/>
              </w:rPr>
              <w:t>Publishers</w:t>
            </w:r>
          </w:p>
        </w:tc>
        <w:tc>
          <w:tcPr>
            <w:tcW w:w="0" w:type="auto"/>
            <w:hideMark/>
          </w:tcPr>
          <w:p w14:paraId="7D08F254" w14:textId="77777777" w:rsidR="00402378" w:rsidRPr="00751403" w:rsidRDefault="00402378" w:rsidP="00072CA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51403">
              <w:rPr>
                <w:rFonts w:asciiTheme="minorHAnsi" w:hAnsiTheme="minorHAnsi" w:cstheme="minorHAnsi"/>
                <w:color w:val="000000" w:themeColor="text1"/>
                <w:sz w:val="22"/>
                <w:szCs w:val="22"/>
              </w:rPr>
              <w:t>Those involved in the knowledge translation of evidence syntheses</w:t>
            </w:r>
          </w:p>
        </w:tc>
        <w:tc>
          <w:tcPr>
            <w:tcW w:w="0" w:type="auto"/>
            <w:hideMark/>
          </w:tcPr>
          <w:p w14:paraId="5B457015" w14:textId="77777777" w:rsidR="00402378" w:rsidRPr="00751403" w:rsidRDefault="00402378" w:rsidP="00072CA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51403">
              <w:rPr>
                <w:rFonts w:asciiTheme="minorHAnsi" w:hAnsiTheme="minorHAnsi" w:cstheme="minorHAnsi"/>
                <w:color w:val="000000" w:themeColor="text1"/>
                <w:sz w:val="22"/>
                <w:szCs w:val="22"/>
              </w:rPr>
              <w:t>Peer-review editors, scientific publishers, science writers, Elsevier</w:t>
            </w:r>
          </w:p>
        </w:tc>
      </w:tr>
    </w:tbl>
    <w:p w14:paraId="686EBF5C" w14:textId="695CD082" w:rsidR="002C4BAA" w:rsidRPr="005B4695" w:rsidRDefault="002C4BAA" w:rsidP="005B4695">
      <w:pPr>
        <w:rPr>
          <w:rFonts w:asciiTheme="minorHAnsi" w:hAnsiTheme="minorHAnsi" w:cstheme="minorHAnsi"/>
          <w:b/>
          <w:i/>
          <w:iCs/>
          <w:sz w:val="22"/>
          <w:szCs w:val="22"/>
        </w:rPr>
      </w:pPr>
    </w:p>
    <w:p w14:paraId="269A3C6D" w14:textId="1196FCD9" w:rsidR="007F1D26" w:rsidRPr="005B4695" w:rsidRDefault="007D17B2" w:rsidP="005B4695">
      <w:pPr>
        <w:rPr>
          <w:rFonts w:asciiTheme="minorHAnsi" w:hAnsiTheme="minorHAnsi" w:cstheme="minorHAnsi"/>
          <w:b/>
          <w:i/>
          <w:iCs/>
          <w:sz w:val="22"/>
          <w:szCs w:val="22"/>
        </w:rPr>
      </w:pPr>
      <w:r w:rsidRPr="005B4695">
        <w:rPr>
          <w:rFonts w:asciiTheme="minorHAnsi" w:hAnsiTheme="minorHAnsi" w:cstheme="minorHAnsi"/>
          <w:b/>
          <w:i/>
          <w:iCs/>
          <w:sz w:val="22"/>
          <w:szCs w:val="22"/>
        </w:rPr>
        <w:t>Recruitment</w:t>
      </w:r>
      <w:r w:rsidR="00DD2A78" w:rsidRPr="005B4695">
        <w:rPr>
          <w:rFonts w:asciiTheme="minorHAnsi" w:hAnsiTheme="minorHAnsi" w:cstheme="minorHAnsi"/>
          <w:b/>
          <w:i/>
          <w:iCs/>
          <w:sz w:val="22"/>
          <w:szCs w:val="22"/>
        </w:rPr>
        <w:t xml:space="preserve"> - </w:t>
      </w:r>
      <w:r w:rsidR="00811EFF" w:rsidRPr="005B4695">
        <w:rPr>
          <w:rFonts w:asciiTheme="minorHAnsi" w:hAnsiTheme="minorHAnsi" w:cstheme="minorHAnsi"/>
          <w:b/>
          <w:i/>
          <w:iCs/>
          <w:sz w:val="22"/>
          <w:szCs w:val="22"/>
        </w:rPr>
        <w:t>Sample Size</w:t>
      </w:r>
    </w:p>
    <w:p w14:paraId="060CF90B" w14:textId="68E4614E" w:rsidR="007F1D26" w:rsidRPr="005B4695" w:rsidRDefault="007F1D26" w:rsidP="005B4695">
      <w:pPr>
        <w:rPr>
          <w:rFonts w:asciiTheme="minorHAnsi" w:hAnsiTheme="minorHAnsi" w:cstheme="minorHAnsi"/>
          <w:sz w:val="22"/>
          <w:szCs w:val="22"/>
        </w:rPr>
      </w:pPr>
      <w:r w:rsidRPr="005B4695">
        <w:rPr>
          <w:rFonts w:asciiTheme="minorHAnsi" w:hAnsiTheme="minorHAnsi" w:cstheme="minorHAnsi"/>
          <w:sz w:val="22"/>
          <w:szCs w:val="22"/>
        </w:rPr>
        <w:t>Oversampling will be done at baseline to allow for attrition of 50%</w:t>
      </w:r>
      <w:r w:rsidR="003B070B" w:rsidRPr="005B4695">
        <w:rPr>
          <w:rFonts w:asciiTheme="minorHAnsi" w:hAnsiTheme="minorHAnsi" w:cstheme="minorHAnsi"/>
          <w:sz w:val="22"/>
          <w:szCs w:val="22"/>
        </w:rPr>
        <w:t xml:space="preserve">. Since </w:t>
      </w:r>
      <w:r w:rsidR="005B4695" w:rsidRPr="005B4695">
        <w:rPr>
          <w:rFonts w:asciiTheme="minorHAnsi" w:hAnsiTheme="minorHAnsi" w:cstheme="minorHAnsi"/>
          <w:sz w:val="22"/>
          <w:szCs w:val="22"/>
        </w:rPr>
        <w:t xml:space="preserve">OMERACT recommends </w:t>
      </w:r>
      <w:r w:rsidR="003B070B" w:rsidRPr="005B4695">
        <w:rPr>
          <w:rFonts w:asciiTheme="minorHAnsi" w:hAnsiTheme="minorHAnsi" w:cstheme="minorHAnsi"/>
          <w:sz w:val="22"/>
          <w:szCs w:val="22"/>
        </w:rPr>
        <w:t>response</w:t>
      </w:r>
      <w:r w:rsidR="005B4695" w:rsidRPr="005B4695">
        <w:rPr>
          <w:rFonts w:asciiTheme="minorHAnsi" w:hAnsiTheme="minorHAnsi" w:cstheme="minorHAnsi"/>
          <w:sz w:val="22"/>
          <w:szCs w:val="22"/>
        </w:rPr>
        <w:t>s</w:t>
      </w:r>
      <w:r w:rsidR="003B070B" w:rsidRPr="005B4695">
        <w:rPr>
          <w:rFonts w:asciiTheme="minorHAnsi" w:hAnsiTheme="minorHAnsi" w:cstheme="minorHAnsi"/>
          <w:sz w:val="22"/>
          <w:szCs w:val="22"/>
        </w:rPr>
        <w:t xml:space="preserve"> from</w:t>
      </w:r>
      <w:r w:rsidRPr="005B4695">
        <w:rPr>
          <w:rFonts w:asciiTheme="minorHAnsi" w:hAnsiTheme="minorHAnsi" w:cstheme="minorHAnsi"/>
          <w:sz w:val="22"/>
          <w:szCs w:val="22"/>
        </w:rPr>
        <w:t xml:space="preserve"> 100 </w:t>
      </w:r>
      <w:r w:rsidR="005B4695" w:rsidRPr="005B4695">
        <w:rPr>
          <w:rFonts w:asciiTheme="minorHAnsi" w:hAnsiTheme="minorHAnsi" w:cstheme="minorHAnsi"/>
          <w:sz w:val="22"/>
          <w:szCs w:val="22"/>
        </w:rPr>
        <w:t>PRPs</w:t>
      </w:r>
      <w:r w:rsidRPr="005B4695">
        <w:rPr>
          <w:rFonts w:asciiTheme="minorHAnsi" w:hAnsiTheme="minorHAnsi" w:cstheme="minorHAnsi"/>
          <w:sz w:val="22"/>
          <w:szCs w:val="22"/>
        </w:rPr>
        <w:t xml:space="preserve"> and 100 other </w:t>
      </w:r>
      <w:r w:rsidR="006122EF" w:rsidRPr="005B4695">
        <w:rPr>
          <w:rFonts w:asciiTheme="minorHAnsi" w:hAnsiTheme="minorHAnsi" w:cstheme="minorHAnsi"/>
          <w:sz w:val="22"/>
          <w:szCs w:val="22"/>
        </w:rPr>
        <w:t>collaborator</w:t>
      </w:r>
      <w:r w:rsidR="005B4695" w:rsidRPr="005B4695">
        <w:rPr>
          <w:rFonts w:asciiTheme="minorHAnsi" w:hAnsiTheme="minorHAnsi" w:cstheme="minorHAnsi"/>
          <w:sz w:val="22"/>
          <w:szCs w:val="22"/>
        </w:rPr>
        <w:t>s</w:t>
      </w:r>
      <w:r w:rsidRPr="005B4695">
        <w:rPr>
          <w:rFonts w:asciiTheme="minorHAnsi" w:hAnsiTheme="minorHAnsi" w:cstheme="minorHAnsi"/>
          <w:sz w:val="22"/>
          <w:szCs w:val="22"/>
        </w:rPr>
        <w:t xml:space="preserve"> </w:t>
      </w:r>
      <w:r w:rsidR="00797737" w:rsidRPr="005B4695">
        <w:rPr>
          <w:rFonts w:asciiTheme="minorHAnsi" w:hAnsiTheme="minorHAnsi" w:cstheme="minorHAnsi"/>
          <w:sz w:val="22"/>
          <w:szCs w:val="22"/>
        </w:rPr>
        <w:t>by the end of the final round</w:t>
      </w:r>
      <w:r w:rsidR="003B070B" w:rsidRPr="005B4695">
        <w:rPr>
          <w:rFonts w:asciiTheme="minorHAnsi" w:hAnsiTheme="minorHAnsi" w:cstheme="minorHAnsi"/>
          <w:sz w:val="22"/>
          <w:szCs w:val="22"/>
        </w:rPr>
        <w:t xml:space="preserve">, we </w:t>
      </w:r>
      <w:r w:rsidRPr="005B4695">
        <w:rPr>
          <w:rFonts w:asciiTheme="minorHAnsi" w:hAnsiTheme="minorHAnsi" w:cstheme="minorHAnsi"/>
          <w:sz w:val="22"/>
          <w:szCs w:val="22"/>
        </w:rPr>
        <w:t xml:space="preserve">suggest groups start with about 400 potential participants (200 in each group). </w:t>
      </w:r>
    </w:p>
    <w:p w14:paraId="7F99EBB0" w14:textId="77777777" w:rsidR="00DD2A78" w:rsidRPr="005B4695" w:rsidRDefault="00DD2A78" w:rsidP="005B4695">
      <w:pPr>
        <w:rPr>
          <w:rFonts w:asciiTheme="minorHAnsi" w:hAnsiTheme="minorHAnsi" w:cstheme="minorHAnsi"/>
          <w:b/>
          <w:i/>
          <w:iCs/>
          <w:sz w:val="22"/>
          <w:szCs w:val="22"/>
        </w:rPr>
      </w:pPr>
    </w:p>
    <w:p w14:paraId="22DECD4B" w14:textId="79066BFC" w:rsidR="007D17B2" w:rsidRPr="005B4695" w:rsidRDefault="00DD2A78" w:rsidP="005B4695">
      <w:pPr>
        <w:rPr>
          <w:rFonts w:asciiTheme="minorHAnsi" w:hAnsiTheme="minorHAnsi" w:cstheme="minorHAnsi"/>
          <w:b/>
          <w:i/>
          <w:iCs/>
          <w:sz w:val="22"/>
          <w:szCs w:val="22"/>
        </w:rPr>
      </w:pPr>
      <w:r w:rsidRPr="005B4695">
        <w:rPr>
          <w:rFonts w:asciiTheme="minorHAnsi" w:hAnsiTheme="minorHAnsi" w:cstheme="minorHAnsi"/>
          <w:b/>
          <w:i/>
          <w:iCs/>
          <w:sz w:val="22"/>
          <w:szCs w:val="22"/>
        </w:rPr>
        <w:t>Recruitment</w:t>
      </w:r>
      <w:r w:rsidR="007D17B2" w:rsidRPr="005B4695">
        <w:rPr>
          <w:rFonts w:asciiTheme="minorHAnsi" w:hAnsiTheme="minorHAnsi" w:cstheme="minorHAnsi"/>
          <w:b/>
          <w:i/>
          <w:iCs/>
          <w:sz w:val="22"/>
          <w:szCs w:val="22"/>
        </w:rPr>
        <w:t xml:space="preserve"> – </w:t>
      </w:r>
      <w:r w:rsidR="00FE38FF">
        <w:rPr>
          <w:rFonts w:asciiTheme="minorHAnsi" w:hAnsiTheme="minorHAnsi" w:cstheme="minorHAnsi"/>
          <w:b/>
          <w:i/>
          <w:iCs/>
          <w:sz w:val="22"/>
          <w:szCs w:val="22"/>
        </w:rPr>
        <w:t>Strategy</w:t>
      </w:r>
      <w:r w:rsidR="007D17B2" w:rsidRPr="005B4695">
        <w:rPr>
          <w:rFonts w:asciiTheme="minorHAnsi" w:hAnsiTheme="minorHAnsi" w:cstheme="minorHAnsi"/>
          <w:b/>
          <w:i/>
          <w:iCs/>
          <w:sz w:val="22"/>
          <w:szCs w:val="22"/>
        </w:rPr>
        <w:t xml:space="preserve"> </w:t>
      </w:r>
    </w:p>
    <w:p w14:paraId="5523E8F3" w14:textId="77777777" w:rsidR="007D17B2" w:rsidRPr="005B4695" w:rsidRDefault="007D17B2" w:rsidP="005B4695">
      <w:pPr>
        <w:rPr>
          <w:rFonts w:asciiTheme="minorHAnsi" w:hAnsiTheme="minorHAnsi" w:cstheme="minorHAnsi"/>
          <w:b/>
          <w:i/>
          <w:iCs/>
          <w:sz w:val="22"/>
          <w:szCs w:val="22"/>
        </w:rPr>
      </w:pPr>
    </w:p>
    <w:p w14:paraId="5B9AE1A5" w14:textId="7D926819" w:rsidR="00DD2A78" w:rsidRPr="005B4695" w:rsidRDefault="002C4BAA" w:rsidP="005B4695">
      <w:pPr>
        <w:rPr>
          <w:rFonts w:asciiTheme="minorHAnsi" w:hAnsiTheme="minorHAnsi" w:cstheme="minorHAnsi"/>
          <w:bCs/>
          <w:sz w:val="22"/>
          <w:szCs w:val="22"/>
        </w:rPr>
      </w:pPr>
      <w:r w:rsidRPr="005B4695">
        <w:rPr>
          <w:rFonts w:asciiTheme="minorHAnsi" w:hAnsiTheme="minorHAnsi" w:cstheme="minorHAnsi"/>
          <w:bCs/>
          <w:sz w:val="22"/>
          <w:szCs w:val="22"/>
        </w:rPr>
        <w:lastRenderedPageBreak/>
        <w:t xml:space="preserve">There are several ways to recruit participants </w:t>
      </w:r>
      <w:r w:rsidR="006E062A">
        <w:rPr>
          <w:rFonts w:asciiTheme="minorHAnsi" w:hAnsiTheme="minorHAnsi" w:cstheme="minorHAnsi"/>
          <w:bCs/>
          <w:sz w:val="22"/>
          <w:szCs w:val="22"/>
        </w:rPr>
        <w:t>for</w:t>
      </w:r>
      <w:r w:rsidRPr="005B4695">
        <w:rPr>
          <w:rFonts w:asciiTheme="minorHAnsi" w:hAnsiTheme="minorHAnsi" w:cstheme="minorHAnsi"/>
          <w:bCs/>
          <w:sz w:val="22"/>
          <w:szCs w:val="22"/>
        </w:rPr>
        <w:t xml:space="preserve"> </w:t>
      </w:r>
      <w:r w:rsidR="00873187">
        <w:rPr>
          <w:rFonts w:asciiTheme="minorHAnsi" w:hAnsiTheme="minorHAnsi" w:cstheme="minorHAnsi"/>
          <w:bCs/>
          <w:sz w:val="22"/>
          <w:szCs w:val="22"/>
        </w:rPr>
        <w:t>Delphi</w:t>
      </w:r>
      <w:r w:rsidRPr="005B4695">
        <w:rPr>
          <w:rFonts w:asciiTheme="minorHAnsi" w:hAnsiTheme="minorHAnsi" w:cstheme="minorHAnsi"/>
          <w:bCs/>
          <w:sz w:val="22"/>
          <w:szCs w:val="22"/>
        </w:rPr>
        <w:t xml:space="preserve"> studies</w:t>
      </w:r>
      <w:r w:rsidR="006E062A">
        <w:rPr>
          <w:rFonts w:asciiTheme="minorHAnsi" w:hAnsiTheme="minorHAnsi" w:cstheme="minorHAnsi"/>
          <w:bCs/>
          <w:sz w:val="22"/>
          <w:szCs w:val="22"/>
        </w:rPr>
        <w:t>. Based on previous experience, OMERACT working groups are recommended to use the recruitment strategies below. Using the table, please indicate which strategy will be used for which collaborator group and provide either a link to the material or include it</w:t>
      </w:r>
      <w:r w:rsidR="001B666C" w:rsidRPr="005B4695">
        <w:rPr>
          <w:rFonts w:asciiTheme="minorHAnsi" w:hAnsiTheme="minorHAnsi" w:cstheme="minorHAnsi"/>
          <w:bCs/>
          <w:sz w:val="22"/>
          <w:szCs w:val="22"/>
        </w:rPr>
        <w:t xml:space="preserve"> in </w:t>
      </w:r>
      <w:r w:rsidR="00661CD5">
        <w:rPr>
          <w:rFonts w:asciiTheme="minorHAnsi" w:hAnsiTheme="minorHAnsi" w:cstheme="minorHAnsi"/>
          <w:bCs/>
          <w:sz w:val="22"/>
          <w:szCs w:val="22"/>
        </w:rPr>
        <w:t>(</w:t>
      </w:r>
      <w:r w:rsidR="001B666C" w:rsidRPr="005B4695">
        <w:rPr>
          <w:rFonts w:asciiTheme="minorHAnsi" w:hAnsiTheme="minorHAnsi" w:cstheme="minorHAnsi"/>
          <w:bCs/>
          <w:sz w:val="22"/>
          <w:szCs w:val="22"/>
        </w:rPr>
        <w:t>Appendix</w:t>
      </w:r>
      <w:r w:rsidR="00661CD5">
        <w:rPr>
          <w:rFonts w:asciiTheme="minorHAnsi" w:hAnsiTheme="minorHAnsi" w:cstheme="minorHAnsi"/>
          <w:bCs/>
          <w:sz w:val="22"/>
          <w:szCs w:val="22"/>
        </w:rPr>
        <w:t xml:space="preserve"> B)</w:t>
      </w:r>
      <w:r w:rsidR="001B666C" w:rsidRPr="005B4695">
        <w:rPr>
          <w:rFonts w:asciiTheme="minorHAnsi" w:hAnsiTheme="minorHAnsi" w:cstheme="minorHAnsi"/>
          <w:bCs/>
          <w:sz w:val="22"/>
          <w:szCs w:val="22"/>
        </w:rPr>
        <w:t>.</w:t>
      </w:r>
    </w:p>
    <w:p w14:paraId="2F84B51E" w14:textId="11251BD7" w:rsidR="002C4BAA" w:rsidRPr="005B4695" w:rsidRDefault="002C4BAA" w:rsidP="005B4695">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3763"/>
        <w:gridCol w:w="3347"/>
        <w:gridCol w:w="3347"/>
      </w:tblGrid>
      <w:tr w:rsidR="002C4BAA" w:rsidRPr="005B4695" w14:paraId="6ED22006" w14:textId="240BBE26" w:rsidTr="002C4BAA">
        <w:tc>
          <w:tcPr>
            <w:tcW w:w="3763" w:type="dxa"/>
          </w:tcPr>
          <w:p w14:paraId="14B0EB55" w14:textId="087E4885" w:rsidR="002C4BAA" w:rsidRPr="005B4695" w:rsidRDefault="001B666C" w:rsidP="005B4695">
            <w:pPr>
              <w:jc w:val="center"/>
              <w:rPr>
                <w:rFonts w:asciiTheme="minorHAnsi" w:hAnsiTheme="minorHAnsi" w:cstheme="minorHAnsi"/>
                <w:b/>
                <w:sz w:val="22"/>
                <w:szCs w:val="22"/>
              </w:rPr>
            </w:pPr>
            <w:r w:rsidRPr="005B4695">
              <w:rPr>
                <w:rFonts w:asciiTheme="minorHAnsi" w:hAnsiTheme="minorHAnsi" w:cstheme="minorHAnsi"/>
                <w:b/>
                <w:sz w:val="22"/>
                <w:szCs w:val="22"/>
              </w:rPr>
              <w:t>Recruitment Strategy</w:t>
            </w:r>
          </w:p>
        </w:tc>
        <w:tc>
          <w:tcPr>
            <w:tcW w:w="3347" w:type="dxa"/>
          </w:tcPr>
          <w:p w14:paraId="6240E65B" w14:textId="00019F99" w:rsidR="002C4BAA" w:rsidRPr="005B4695" w:rsidRDefault="006122EF" w:rsidP="005B4695">
            <w:pPr>
              <w:jc w:val="center"/>
              <w:rPr>
                <w:rFonts w:asciiTheme="minorHAnsi" w:hAnsiTheme="minorHAnsi" w:cstheme="minorHAnsi"/>
                <w:b/>
                <w:sz w:val="22"/>
                <w:szCs w:val="22"/>
              </w:rPr>
            </w:pPr>
            <w:r w:rsidRPr="005B4695">
              <w:rPr>
                <w:rFonts w:asciiTheme="minorHAnsi" w:hAnsiTheme="minorHAnsi" w:cstheme="minorHAnsi"/>
                <w:b/>
                <w:sz w:val="22"/>
                <w:szCs w:val="22"/>
              </w:rPr>
              <w:t>Collaborator</w:t>
            </w:r>
            <w:r w:rsidR="001B666C" w:rsidRPr="005B4695">
              <w:rPr>
                <w:rFonts w:asciiTheme="minorHAnsi" w:hAnsiTheme="minorHAnsi" w:cstheme="minorHAnsi"/>
                <w:b/>
                <w:sz w:val="22"/>
                <w:szCs w:val="22"/>
              </w:rPr>
              <w:t xml:space="preserve"> Group (Patient Research Partners, Other </w:t>
            </w:r>
            <w:r w:rsidRPr="005B4695">
              <w:rPr>
                <w:rFonts w:asciiTheme="minorHAnsi" w:hAnsiTheme="minorHAnsi" w:cstheme="minorHAnsi"/>
                <w:b/>
                <w:sz w:val="22"/>
                <w:szCs w:val="22"/>
              </w:rPr>
              <w:t>Collaborator</w:t>
            </w:r>
            <w:r w:rsidR="001B666C" w:rsidRPr="005B4695">
              <w:rPr>
                <w:rFonts w:asciiTheme="minorHAnsi" w:hAnsiTheme="minorHAnsi" w:cstheme="minorHAnsi"/>
                <w:b/>
                <w:sz w:val="22"/>
                <w:szCs w:val="22"/>
              </w:rPr>
              <w:t>s, Both)</w:t>
            </w:r>
          </w:p>
        </w:tc>
        <w:tc>
          <w:tcPr>
            <w:tcW w:w="3347" w:type="dxa"/>
          </w:tcPr>
          <w:p w14:paraId="718A6FEC" w14:textId="1F33645E" w:rsidR="002C4BAA" w:rsidRPr="005B4695" w:rsidRDefault="001B666C" w:rsidP="005B4695">
            <w:pPr>
              <w:jc w:val="center"/>
              <w:rPr>
                <w:rFonts w:asciiTheme="minorHAnsi" w:hAnsiTheme="minorHAnsi" w:cstheme="minorHAnsi"/>
                <w:b/>
                <w:sz w:val="22"/>
                <w:szCs w:val="22"/>
              </w:rPr>
            </w:pPr>
            <w:r w:rsidRPr="005B4695">
              <w:rPr>
                <w:rFonts w:asciiTheme="minorHAnsi" w:hAnsiTheme="minorHAnsi" w:cstheme="minorHAnsi"/>
                <w:b/>
                <w:sz w:val="22"/>
                <w:szCs w:val="22"/>
              </w:rPr>
              <w:t>Link to Materials</w:t>
            </w:r>
          </w:p>
        </w:tc>
      </w:tr>
      <w:tr w:rsidR="002C4BAA" w:rsidRPr="005B4695" w14:paraId="2D8D8423" w14:textId="4A850094" w:rsidTr="002C4BAA">
        <w:tc>
          <w:tcPr>
            <w:tcW w:w="3763" w:type="dxa"/>
          </w:tcPr>
          <w:p w14:paraId="491EFC87" w14:textId="182B0A39" w:rsidR="002C4BAA" w:rsidRPr="005B4695" w:rsidRDefault="001B666C" w:rsidP="005B4695">
            <w:pPr>
              <w:rPr>
                <w:rFonts w:asciiTheme="minorHAnsi" w:hAnsiTheme="minorHAnsi" w:cstheme="minorHAnsi"/>
                <w:bCs/>
                <w:sz w:val="22"/>
                <w:szCs w:val="22"/>
              </w:rPr>
            </w:pPr>
            <w:r w:rsidRPr="005B4695">
              <w:rPr>
                <w:rFonts w:asciiTheme="minorHAnsi" w:hAnsiTheme="minorHAnsi" w:cstheme="minorHAnsi"/>
                <w:bCs/>
                <w:sz w:val="22"/>
                <w:szCs w:val="22"/>
              </w:rPr>
              <w:t>Dedicated Section on Working Group Website</w:t>
            </w:r>
          </w:p>
        </w:tc>
        <w:tc>
          <w:tcPr>
            <w:tcW w:w="3347" w:type="dxa"/>
          </w:tcPr>
          <w:p w14:paraId="44CAA7A0" w14:textId="77777777" w:rsidR="002C4BAA" w:rsidRPr="005B4695" w:rsidRDefault="002C4BAA" w:rsidP="005B4695">
            <w:pPr>
              <w:rPr>
                <w:rFonts w:asciiTheme="minorHAnsi" w:hAnsiTheme="minorHAnsi" w:cstheme="minorHAnsi"/>
                <w:bCs/>
                <w:sz w:val="22"/>
                <w:szCs w:val="22"/>
              </w:rPr>
            </w:pPr>
          </w:p>
        </w:tc>
        <w:tc>
          <w:tcPr>
            <w:tcW w:w="3347" w:type="dxa"/>
          </w:tcPr>
          <w:p w14:paraId="6B74055B" w14:textId="77777777" w:rsidR="002C4BAA" w:rsidRPr="005B4695" w:rsidRDefault="002C4BAA" w:rsidP="005B4695">
            <w:pPr>
              <w:rPr>
                <w:rFonts w:asciiTheme="minorHAnsi" w:hAnsiTheme="minorHAnsi" w:cstheme="minorHAnsi"/>
                <w:bCs/>
                <w:sz w:val="22"/>
                <w:szCs w:val="22"/>
              </w:rPr>
            </w:pPr>
          </w:p>
        </w:tc>
      </w:tr>
      <w:tr w:rsidR="002C4BAA" w:rsidRPr="005B4695" w14:paraId="62484C6A" w14:textId="5CFE5ADC" w:rsidTr="002C4BAA">
        <w:tc>
          <w:tcPr>
            <w:tcW w:w="3763" w:type="dxa"/>
          </w:tcPr>
          <w:p w14:paraId="2912F27B" w14:textId="2101FAA3" w:rsidR="002C4BAA" w:rsidRPr="005B4695" w:rsidRDefault="001B666C" w:rsidP="005B4695">
            <w:pPr>
              <w:rPr>
                <w:rFonts w:asciiTheme="minorHAnsi" w:hAnsiTheme="minorHAnsi" w:cstheme="minorHAnsi"/>
                <w:bCs/>
                <w:sz w:val="22"/>
                <w:szCs w:val="22"/>
              </w:rPr>
            </w:pPr>
            <w:r w:rsidRPr="005B4695">
              <w:rPr>
                <w:rFonts w:asciiTheme="minorHAnsi" w:hAnsiTheme="minorHAnsi" w:cstheme="minorHAnsi"/>
                <w:bCs/>
                <w:sz w:val="22"/>
                <w:szCs w:val="22"/>
              </w:rPr>
              <w:t>Promotional Video</w:t>
            </w:r>
          </w:p>
        </w:tc>
        <w:tc>
          <w:tcPr>
            <w:tcW w:w="3347" w:type="dxa"/>
          </w:tcPr>
          <w:p w14:paraId="56ED2243" w14:textId="77777777" w:rsidR="002C4BAA" w:rsidRPr="005B4695" w:rsidRDefault="002C4BAA" w:rsidP="005B4695">
            <w:pPr>
              <w:rPr>
                <w:rFonts w:asciiTheme="minorHAnsi" w:hAnsiTheme="minorHAnsi" w:cstheme="minorHAnsi"/>
                <w:bCs/>
                <w:sz w:val="22"/>
                <w:szCs w:val="22"/>
              </w:rPr>
            </w:pPr>
          </w:p>
        </w:tc>
        <w:tc>
          <w:tcPr>
            <w:tcW w:w="3347" w:type="dxa"/>
          </w:tcPr>
          <w:p w14:paraId="24F08BDB" w14:textId="77777777" w:rsidR="002C4BAA" w:rsidRPr="005B4695" w:rsidRDefault="002C4BAA" w:rsidP="005B4695">
            <w:pPr>
              <w:rPr>
                <w:rFonts w:asciiTheme="minorHAnsi" w:hAnsiTheme="minorHAnsi" w:cstheme="minorHAnsi"/>
                <w:bCs/>
                <w:sz w:val="22"/>
                <w:szCs w:val="22"/>
              </w:rPr>
            </w:pPr>
          </w:p>
        </w:tc>
      </w:tr>
      <w:tr w:rsidR="002C4BAA" w:rsidRPr="005B4695" w14:paraId="0CB7E907" w14:textId="3B32138C" w:rsidTr="002C4BAA">
        <w:tc>
          <w:tcPr>
            <w:tcW w:w="3763" w:type="dxa"/>
          </w:tcPr>
          <w:p w14:paraId="0AA863D0" w14:textId="37085653" w:rsidR="002C4BAA" w:rsidRPr="005B4695" w:rsidRDefault="001B666C" w:rsidP="005B4695">
            <w:pPr>
              <w:rPr>
                <w:rFonts w:asciiTheme="minorHAnsi" w:hAnsiTheme="minorHAnsi" w:cstheme="minorHAnsi"/>
                <w:bCs/>
                <w:sz w:val="22"/>
                <w:szCs w:val="22"/>
              </w:rPr>
            </w:pPr>
            <w:r w:rsidRPr="005B4695">
              <w:rPr>
                <w:rFonts w:asciiTheme="minorHAnsi" w:hAnsiTheme="minorHAnsi" w:cstheme="minorHAnsi"/>
                <w:bCs/>
                <w:sz w:val="22"/>
                <w:szCs w:val="22"/>
              </w:rPr>
              <w:t xml:space="preserve">Direct personalized contact </w:t>
            </w:r>
          </w:p>
        </w:tc>
        <w:tc>
          <w:tcPr>
            <w:tcW w:w="3347" w:type="dxa"/>
          </w:tcPr>
          <w:p w14:paraId="7909EC37" w14:textId="77777777" w:rsidR="002C4BAA" w:rsidRPr="005B4695" w:rsidRDefault="002C4BAA" w:rsidP="005B4695">
            <w:pPr>
              <w:rPr>
                <w:rFonts w:asciiTheme="minorHAnsi" w:hAnsiTheme="minorHAnsi" w:cstheme="minorHAnsi"/>
                <w:bCs/>
                <w:sz w:val="22"/>
                <w:szCs w:val="22"/>
              </w:rPr>
            </w:pPr>
          </w:p>
        </w:tc>
        <w:tc>
          <w:tcPr>
            <w:tcW w:w="3347" w:type="dxa"/>
          </w:tcPr>
          <w:p w14:paraId="0B24A42D" w14:textId="77777777" w:rsidR="002C4BAA" w:rsidRPr="005B4695" w:rsidRDefault="002C4BAA" w:rsidP="005B4695">
            <w:pPr>
              <w:rPr>
                <w:rFonts w:asciiTheme="minorHAnsi" w:hAnsiTheme="minorHAnsi" w:cstheme="minorHAnsi"/>
                <w:bCs/>
                <w:sz w:val="22"/>
                <w:szCs w:val="22"/>
              </w:rPr>
            </w:pPr>
          </w:p>
        </w:tc>
      </w:tr>
      <w:tr w:rsidR="002C4BAA" w:rsidRPr="005B4695" w14:paraId="233FEBDE" w14:textId="17BAFC4F" w:rsidTr="002C4BAA">
        <w:tc>
          <w:tcPr>
            <w:tcW w:w="3763" w:type="dxa"/>
          </w:tcPr>
          <w:p w14:paraId="06736C84" w14:textId="18BCFD2D" w:rsidR="002C4BAA" w:rsidRPr="005B4695" w:rsidRDefault="001B666C" w:rsidP="005B4695">
            <w:pPr>
              <w:rPr>
                <w:rFonts w:asciiTheme="minorHAnsi" w:hAnsiTheme="minorHAnsi" w:cstheme="minorHAnsi"/>
                <w:bCs/>
                <w:sz w:val="22"/>
                <w:szCs w:val="22"/>
              </w:rPr>
            </w:pPr>
            <w:r w:rsidRPr="005B4695">
              <w:rPr>
                <w:rFonts w:asciiTheme="minorHAnsi" w:hAnsiTheme="minorHAnsi" w:cstheme="minorHAnsi"/>
                <w:bCs/>
                <w:sz w:val="22"/>
                <w:szCs w:val="22"/>
              </w:rPr>
              <w:t>Indirect contact through mailing lists</w:t>
            </w:r>
          </w:p>
        </w:tc>
        <w:tc>
          <w:tcPr>
            <w:tcW w:w="3347" w:type="dxa"/>
          </w:tcPr>
          <w:p w14:paraId="1516B58F" w14:textId="77777777" w:rsidR="002C4BAA" w:rsidRPr="005B4695" w:rsidRDefault="002C4BAA" w:rsidP="005B4695">
            <w:pPr>
              <w:rPr>
                <w:rFonts w:asciiTheme="minorHAnsi" w:hAnsiTheme="minorHAnsi" w:cstheme="minorHAnsi"/>
                <w:bCs/>
                <w:sz w:val="22"/>
                <w:szCs w:val="22"/>
              </w:rPr>
            </w:pPr>
          </w:p>
        </w:tc>
        <w:tc>
          <w:tcPr>
            <w:tcW w:w="3347" w:type="dxa"/>
          </w:tcPr>
          <w:p w14:paraId="7B6E31BF" w14:textId="77777777" w:rsidR="002C4BAA" w:rsidRPr="005B4695" w:rsidRDefault="002C4BAA" w:rsidP="005B4695">
            <w:pPr>
              <w:rPr>
                <w:rFonts w:asciiTheme="minorHAnsi" w:hAnsiTheme="minorHAnsi" w:cstheme="minorHAnsi"/>
                <w:bCs/>
                <w:sz w:val="22"/>
                <w:szCs w:val="22"/>
              </w:rPr>
            </w:pPr>
          </w:p>
        </w:tc>
      </w:tr>
      <w:tr w:rsidR="002C4BAA" w:rsidRPr="005B4695" w14:paraId="4AB84947" w14:textId="4D775E6D" w:rsidTr="002C4BAA">
        <w:tc>
          <w:tcPr>
            <w:tcW w:w="3763" w:type="dxa"/>
          </w:tcPr>
          <w:p w14:paraId="664870F9" w14:textId="7F11D518" w:rsidR="002C4BAA" w:rsidRPr="005B4695" w:rsidRDefault="001B666C" w:rsidP="005B4695">
            <w:pPr>
              <w:rPr>
                <w:rFonts w:asciiTheme="minorHAnsi" w:hAnsiTheme="minorHAnsi" w:cstheme="minorHAnsi"/>
                <w:bCs/>
                <w:sz w:val="22"/>
                <w:szCs w:val="22"/>
              </w:rPr>
            </w:pPr>
            <w:r w:rsidRPr="005B4695">
              <w:rPr>
                <w:rFonts w:asciiTheme="minorHAnsi" w:hAnsiTheme="minorHAnsi" w:cstheme="minorHAnsi"/>
                <w:bCs/>
                <w:sz w:val="22"/>
                <w:szCs w:val="22"/>
              </w:rPr>
              <w:t>Mass emailing</w:t>
            </w:r>
          </w:p>
        </w:tc>
        <w:tc>
          <w:tcPr>
            <w:tcW w:w="3347" w:type="dxa"/>
          </w:tcPr>
          <w:p w14:paraId="0422EBAF" w14:textId="77777777" w:rsidR="002C4BAA" w:rsidRPr="005B4695" w:rsidRDefault="002C4BAA" w:rsidP="005B4695">
            <w:pPr>
              <w:rPr>
                <w:rFonts w:asciiTheme="minorHAnsi" w:hAnsiTheme="minorHAnsi" w:cstheme="minorHAnsi"/>
                <w:bCs/>
                <w:sz w:val="22"/>
                <w:szCs w:val="22"/>
              </w:rPr>
            </w:pPr>
          </w:p>
        </w:tc>
        <w:tc>
          <w:tcPr>
            <w:tcW w:w="3347" w:type="dxa"/>
          </w:tcPr>
          <w:p w14:paraId="776E671E" w14:textId="77777777" w:rsidR="002C4BAA" w:rsidRPr="005B4695" w:rsidRDefault="002C4BAA" w:rsidP="005B4695">
            <w:pPr>
              <w:rPr>
                <w:rFonts w:asciiTheme="minorHAnsi" w:hAnsiTheme="minorHAnsi" w:cstheme="minorHAnsi"/>
                <w:bCs/>
                <w:sz w:val="22"/>
                <w:szCs w:val="22"/>
              </w:rPr>
            </w:pPr>
          </w:p>
        </w:tc>
      </w:tr>
      <w:tr w:rsidR="001B666C" w:rsidRPr="005B4695" w14:paraId="185B6A8D" w14:textId="77777777" w:rsidTr="002C4BAA">
        <w:tc>
          <w:tcPr>
            <w:tcW w:w="3763" w:type="dxa"/>
          </w:tcPr>
          <w:p w14:paraId="2F535BBF" w14:textId="63B6EEA1" w:rsidR="001B666C" w:rsidRPr="005B4695" w:rsidRDefault="001B666C" w:rsidP="005B4695">
            <w:pPr>
              <w:rPr>
                <w:rFonts w:asciiTheme="minorHAnsi" w:hAnsiTheme="minorHAnsi" w:cstheme="minorHAnsi"/>
                <w:bCs/>
                <w:sz w:val="22"/>
                <w:szCs w:val="22"/>
              </w:rPr>
            </w:pPr>
            <w:r w:rsidRPr="005B4695">
              <w:rPr>
                <w:rFonts w:asciiTheme="minorHAnsi" w:hAnsiTheme="minorHAnsi" w:cstheme="minorHAnsi"/>
                <w:bCs/>
                <w:sz w:val="22"/>
                <w:szCs w:val="22"/>
              </w:rPr>
              <w:t>Other: ________________</w:t>
            </w:r>
          </w:p>
        </w:tc>
        <w:tc>
          <w:tcPr>
            <w:tcW w:w="3347" w:type="dxa"/>
          </w:tcPr>
          <w:p w14:paraId="2BF37FE9" w14:textId="77777777" w:rsidR="001B666C" w:rsidRPr="005B4695" w:rsidRDefault="001B666C" w:rsidP="005B4695">
            <w:pPr>
              <w:rPr>
                <w:rFonts w:asciiTheme="minorHAnsi" w:hAnsiTheme="minorHAnsi" w:cstheme="minorHAnsi"/>
                <w:bCs/>
                <w:sz w:val="22"/>
                <w:szCs w:val="22"/>
              </w:rPr>
            </w:pPr>
          </w:p>
        </w:tc>
        <w:tc>
          <w:tcPr>
            <w:tcW w:w="3347" w:type="dxa"/>
          </w:tcPr>
          <w:p w14:paraId="377ED919" w14:textId="77777777" w:rsidR="001B666C" w:rsidRPr="005B4695" w:rsidRDefault="001B666C" w:rsidP="005B4695">
            <w:pPr>
              <w:rPr>
                <w:rFonts w:asciiTheme="minorHAnsi" w:hAnsiTheme="minorHAnsi" w:cstheme="minorHAnsi"/>
                <w:bCs/>
                <w:sz w:val="22"/>
                <w:szCs w:val="22"/>
              </w:rPr>
            </w:pPr>
          </w:p>
        </w:tc>
      </w:tr>
    </w:tbl>
    <w:p w14:paraId="57A9B5B6" w14:textId="47B7EFD4" w:rsidR="002C4BAA" w:rsidRPr="005B4695" w:rsidRDefault="00CD2E61" w:rsidP="005B4695">
      <w:pPr>
        <w:rPr>
          <w:rFonts w:asciiTheme="minorHAnsi" w:hAnsiTheme="minorHAnsi" w:cstheme="minorHAnsi"/>
          <w:i/>
          <w:sz w:val="22"/>
          <w:szCs w:val="22"/>
        </w:rPr>
      </w:pPr>
      <w:r w:rsidRPr="005B4695">
        <w:rPr>
          <w:rFonts w:asciiTheme="minorHAnsi" w:hAnsiTheme="minorHAnsi" w:cstheme="minorHAnsi"/>
          <w:i/>
          <w:sz w:val="22"/>
          <w:szCs w:val="22"/>
        </w:rPr>
        <w:t>***add additional rows as needed</w:t>
      </w:r>
    </w:p>
    <w:p w14:paraId="6529F272" w14:textId="77777777" w:rsidR="007D17B2" w:rsidRPr="005B4695" w:rsidRDefault="007D17B2" w:rsidP="005B4695">
      <w:pPr>
        <w:rPr>
          <w:rFonts w:asciiTheme="minorHAnsi" w:hAnsiTheme="minorHAnsi" w:cstheme="minorHAnsi"/>
          <w:sz w:val="22"/>
          <w:szCs w:val="22"/>
        </w:rPr>
      </w:pPr>
    </w:p>
    <w:p w14:paraId="76251304" w14:textId="636442F6" w:rsidR="00DD2A78" w:rsidRPr="005B4695" w:rsidRDefault="003D1113" w:rsidP="005B4695">
      <w:pPr>
        <w:rPr>
          <w:rFonts w:asciiTheme="minorHAnsi" w:hAnsiTheme="minorHAnsi" w:cstheme="minorHAnsi"/>
          <w:sz w:val="22"/>
          <w:szCs w:val="22"/>
        </w:rPr>
      </w:pPr>
      <w:r w:rsidRPr="005B4695">
        <w:rPr>
          <w:rFonts w:asciiTheme="minorHAnsi" w:hAnsiTheme="minorHAnsi" w:cstheme="minorHAnsi"/>
          <w:b/>
          <w:sz w:val="22"/>
          <w:szCs w:val="22"/>
        </w:rPr>
        <w:t>Patient Research Partners</w:t>
      </w:r>
      <w:r w:rsidR="00DD2A78" w:rsidRPr="005B4695">
        <w:rPr>
          <w:rFonts w:asciiTheme="minorHAnsi" w:hAnsiTheme="minorHAnsi" w:cstheme="minorHAnsi"/>
          <w:b/>
          <w:sz w:val="22"/>
          <w:szCs w:val="22"/>
        </w:rPr>
        <w:t>:</w:t>
      </w:r>
      <w:r w:rsidR="00DD2A78" w:rsidRPr="005B4695">
        <w:rPr>
          <w:rFonts w:asciiTheme="minorHAnsi" w:hAnsiTheme="minorHAnsi" w:cstheme="minorHAnsi"/>
          <w:sz w:val="22"/>
          <w:szCs w:val="22"/>
        </w:rPr>
        <w:t xml:space="preserve"> In domain selection, people with lived experience of the disorder are key to understanding </w:t>
      </w:r>
      <w:r w:rsidR="007F09EC">
        <w:rPr>
          <w:rFonts w:asciiTheme="minorHAnsi" w:hAnsiTheme="minorHAnsi" w:cstheme="minorHAnsi"/>
          <w:sz w:val="22"/>
          <w:szCs w:val="22"/>
        </w:rPr>
        <w:t>relevant domains</w:t>
      </w:r>
      <w:r w:rsidR="00DD2A78" w:rsidRPr="005B4695">
        <w:rPr>
          <w:rFonts w:asciiTheme="minorHAnsi" w:hAnsiTheme="minorHAnsi" w:cstheme="minorHAnsi"/>
          <w:sz w:val="22"/>
          <w:szCs w:val="22"/>
        </w:rPr>
        <w:t xml:space="preserve">. Their perspective will have equal weight to the decisions of the other </w:t>
      </w:r>
      <w:r w:rsidR="006122EF" w:rsidRPr="005B4695">
        <w:rPr>
          <w:rFonts w:asciiTheme="minorHAnsi" w:hAnsiTheme="minorHAnsi" w:cstheme="minorHAnsi"/>
          <w:sz w:val="22"/>
          <w:szCs w:val="22"/>
        </w:rPr>
        <w:t>collaborator</w:t>
      </w:r>
      <w:r w:rsidR="00DD2A78" w:rsidRPr="005B4695">
        <w:rPr>
          <w:rFonts w:asciiTheme="minorHAnsi" w:hAnsiTheme="minorHAnsi" w:cstheme="minorHAnsi"/>
          <w:sz w:val="22"/>
          <w:szCs w:val="22"/>
        </w:rPr>
        <w:t>s described below in all decision</w:t>
      </w:r>
      <w:r w:rsidR="00661CD5">
        <w:rPr>
          <w:rFonts w:asciiTheme="minorHAnsi" w:hAnsiTheme="minorHAnsi" w:cstheme="minorHAnsi"/>
          <w:sz w:val="22"/>
          <w:szCs w:val="22"/>
        </w:rPr>
        <w:t>-</w:t>
      </w:r>
      <w:r w:rsidR="00DD2A78" w:rsidRPr="005B4695">
        <w:rPr>
          <w:rFonts w:asciiTheme="minorHAnsi" w:hAnsiTheme="minorHAnsi" w:cstheme="minorHAnsi"/>
          <w:sz w:val="22"/>
          <w:szCs w:val="22"/>
        </w:rPr>
        <w:t xml:space="preserve">making. </w:t>
      </w:r>
      <w:r w:rsidR="00661CD5">
        <w:rPr>
          <w:rFonts w:asciiTheme="minorHAnsi" w:hAnsiTheme="minorHAnsi" w:cstheme="minorHAnsi"/>
          <w:sz w:val="22"/>
          <w:szCs w:val="22"/>
        </w:rPr>
        <w:t>PRPs</w:t>
      </w:r>
      <w:r w:rsidR="00DD2A78" w:rsidRPr="005B4695">
        <w:rPr>
          <w:rFonts w:asciiTheme="minorHAnsi" w:hAnsiTheme="minorHAnsi" w:cstheme="minorHAnsi"/>
          <w:sz w:val="22"/>
          <w:szCs w:val="22"/>
        </w:rPr>
        <w:t xml:space="preserve"> and patients in the community will be recruited based on the following inclusion and exclusion criteria. </w:t>
      </w:r>
    </w:p>
    <w:p w14:paraId="66FDAAAF" w14:textId="323E2216" w:rsidR="001D5953" w:rsidRPr="005B4695" w:rsidRDefault="001D5953" w:rsidP="005B4695">
      <w:pPr>
        <w:rPr>
          <w:rFonts w:asciiTheme="minorHAnsi" w:hAnsiTheme="minorHAnsi" w:cstheme="minorHAnsi"/>
          <w:sz w:val="22"/>
          <w:szCs w:val="22"/>
        </w:rPr>
      </w:pPr>
    </w:p>
    <w:p w14:paraId="3BEBF7C2" w14:textId="7A102940" w:rsidR="001D5953" w:rsidRPr="005B4695" w:rsidRDefault="001D5953" w:rsidP="005B4695">
      <w:pPr>
        <w:pStyle w:val="ListParagraph"/>
        <w:numPr>
          <w:ilvl w:val="0"/>
          <w:numId w:val="43"/>
        </w:numPr>
        <w:rPr>
          <w:rFonts w:asciiTheme="minorHAnsi" w:hAnsiTheme="minorHAnsi" w:cstheme="minorHAnsi"/>
          <w:sz w:val="22"/>
          <w:szCs w:val="22"/>
        </w:rPr>
      </w:pPr>
      <w:r w:rsidRPr="005B4695">
        <w:rPr>
          <w:rFonts w:asciiTheme="minorHAnsi" w:hAnsiTheme="minorHAnsi" w:cstheme="minorHAnsi"/>
          <w:sz w:val="22"/>
          <w:szCs w:val="22"/>
        </w:rPr>
        <w:t>Inclusion criteria - Who is being recruited</w:t>
      </w:r>
      <w:r w:rsidR="00FC1E4F">
        <w:rPr>
          <w:rFonts w:asciiTheme="minorHAnsi" w:hAnsiTheme="minorHAnsi" w:cstheme="minorHAnsi"/>
          <w:sz w:val="22"/>
          <w:szCs w:val="22"/>
        </w:rPr>
        <w:t>, and what are the criteria fo</w:t>
      </w:r>
      <w:r w:rsidRPr="005B4695">
        <w:rPr>
          <w:rFonts w:asciiTheme="minorHAnsi" w:hAnsiTheme="minorHAnsi" w:cstheme="minorHAnsi"/>
          <w:sz w:val="22"/>
          <w:szCs w:val="22"/>
        </w:rPr>
        <w:t xml:space="preserve">r selection? e.g. Men and women over the age of 18 with the diagnosis of </w:t>
      </w:r>
      <w:r w:rsidRPr="005B4695">
        <w:rPr>
          <w:rFonts w:asciiTheme="minorHAnsi" w:hAnsiTheme="minorHAnsi" w:cstheme="minorHAnsi"/>
          <w:b/>
          <w:sz w:val="22"/>
          <w:szCs w:val="22"/>
          <w:u w:val="single"/>
        </w:rPr>
        <w:t>[</w:t>
      </w:r>
      <w:r w:rsidRPr="005B4695">
        <w:rPr>
          <w:rFonts w:asciiTheme="minorHAnsi" w:hAnsiTheme="minorHAnsi" w:cstheme="minorHAnsi"/>
          <w:b/>
          <w:sz w:val="22"/>
          <w:szCs w:val="22"/>
          <w:highlight w:val="yellow"/>
          <w:u w:val="single"/>
        </w:rPr>
        <w:t>XXX]</w:t>
      </w:r>
      <w:r w:rsidRPr="005B4695">
        <w:rPr>
          <w:rFonts w:asciiTheme="minorHAnsi" w:hAnsiTheme="minorHAnsi" w:cstheme="minorHAnsi"/>
          <w:sz w:val="22"/>
          <w:szCs w:val="22"/>
        </w:rPr>
        <w:t>, from [</w:t>
      </w:r>
      <w:r w:rsidRPr="005B4695">
        <w:rPr>
          <w:rFonts w:asciiTheme="minorHAnsi" w:hAnsiTheme="minorHAnsi" w:cstheme="minorHAnsi"/>
          <w:i/>
          <w:sz w:val="22"/>
          <w:szCs w:val="22"/>
          <w:highlight w:val="yellow"/>
        </w:rPr>
        <w:t>which geographic regions</w:t>
      </w:r>
      <w:r w:rsidRPr="005B4695">
        <w:rPr>
          <w:rFonts w:asciiTheme="minorHAnsi" w:hAnsiTheme="minorHAnsi" w:cstheme="minorHAnsi"/>
          <w:sz w:val="22"/>
          <w:szCs w:val="22"/>
        </w:rPr>
        <w:t xml:space="preserve">], with </w:t>
      </w:r>
      <w:r w:rsidRPr="005B4695">
        <w:rPr>
          <w:rFonts w:asciiTheme="minorHAnsi" w:hAnsiTheme="minorHAnsi" w:cstheme="minorHAnsi"/>
          <w:sz w:val="22"/>
          <w:szCs w:val="22"/>
          <w:highlight w:val="yellow"/>
        </w:rPr>
        <w:t>[</w:t>
      </w:r>
      <w:r w:rsidRPr="005B4695">
        <w:rPr>
          <w:rFonts w:asciiTheme="minorHAnsi" w:hAnsiTheme="minorHAnsi" w:cstheme="minorHAnsi"/>
          <w:i/>
          <w:sz w:val="22"/>
          <w:szCs w:val="22"/>
          <w:highlight w:val="yellow"/>
        </w:rPr>
        <w:t>what type and stage of disease</w:t>
      </w:r>
      <w:r w:rsidRPr="005B4695">
        <w:rPr>
          <w:rFonts w:asciiTheme="minorHAnsi" w:hAnsiTheme="minorHAnsi" w:cstheme="minorHAnsi"/>
          <w:sz w:val="22"/>
          <w:szCs w:val="22"/>
          <w:highlight w:val="yellow"/>
        </w:rPr>
        <w:t>].</w:t>
      </w:r>
    </w:p>
    <w:p w14:paraId="4441915F" w14:textId="71288E67" w:rsidR="001D5953" w:rsidRPr="005B4695" w:rsidRDefault="001D5953" w:rsidP="005B4695">
      <w:pPr>
        <w:pStyle w:val="ListParagraph"/>
        <w:numPr>
          <w:ilvl w:val="0"/>
          <w:numId w:val="43"/>
        </w:numPr>
        <w:rPr>
          <w:rFonts w:asciiTheme="minorHAnsi" w:hAnsiTheme="minorHAnsi" w:cstheme="minorHAnsi"/>
          <w:sz w:val="22"/>
          <w:szCs w:val="22"/>
        </w:rPr>
      </w:pPr>
      <w:r w:rsidRPr="005B4695">
        <w:rPr>
          <w:rFonts w:asciiTheme="minorHAnsi" w:hAnsiTheme="minorHAnsi" w:cstheme="minorHAnsi"/>
          <w:sz w:val="22"/>
          <w:szCs w:val="22"/>
        </w:rPr>
        <w:t xml:space="preserve">Exclusion criteria – Which research participants are excluded from participation? </w:t>
      </w:r>
    </w:p>
    <w:p w14:paraId="07576563" w14:textId="55864A73" w:rsidR="00DD2A78" w:rsidRPr="005B4695" w:rsidRDefault="001D5953" w:rsidP="005B4695">
      <w:pPr>
        <w:pStyle w:val="ListParagraph"/>
        <w:numPr>
          <w:ilvl w:val="0"/>
          <w:numId w:val="43"/>
        </w:numPr>
        <w:rPr>
          <w:rFonts w:asciiTheme="minorHAnsi" w:hAnsiTheme="minorHAnsi" w:cstheme="minorHAnsi"/>
          <w:sz w:val="22"/>
          <w:szCs w:val="22"/>
        </w:rPr>
      </w:pPr>
      <w:r w:rsidRPr="005B4695">
        <w:rPr>
          <w:rFonts w:asciiTheme="minorHAnsi" w:hAnsiTheme="minorHAnsi" w:cstheme="minorHAnsi"/>
          <w:sz w:val="22"/>
          <w:szCs w:val="22"/>
        </w:rPr>
        <w:t xml:space="preserve">Which linguistic groups will be recruited?     </w:t>
      </w:r>
      <w:r w:rsidRPr="005B4695">
        <w:rPr>
          <w:rFonts w:asciiTheme="minorHAnsi" w:hAnsiTheme="minorHAnsi" w:cstheme="minorHAnsi"/>
          <w:sz w:val="22"/>
          <w:szCs w:val="22"/>
        </w:rPr>
        <w:tab/>
      </w:r>
    </w:p>
    <w:p w14:paraId="1BE308A1" w14:textId="77777777" w:rsidR="001D5953" w:rsidRPr="005B4695" w:rsidRDefault="001D5953" w:rsidP="005B4695">
      <w:pPr>
        <w:rPr>
          <w:rFonts w:asciiTheme="minorHAnsi" w:hAnsiTheme="minorHAnsi" w:cstheme="minorHAnsi"/>
          <w:sz w:val="22"/>
          <w:szCs w:val="22"/>
        </w:rPr>
      </w:pPr>
    </w:p>
    <w:p w14:paraId="3ED92DDA" w14:textId="3A5C31FC" w:rsidR="00DD2A78" w:rsidRPr="005B4695" w:rsidRDefault="00DD2A78" w:rsidP="005B4695">
      <w:pPr>
        <w:rPr>
          <w:rFonts w:asciiTheme="minorHAnsi" w:hAnsiTheme="minorHAnsi" w:cstheme="minorHAnsi"/>
          <w:sz w:val="22"/>
          <w:szCs w:val="22"/>
        </w:rPr>
      </w:pPr>
      <w:r w:rsidRPr="005B4695">
        <w:rPr>
          <w:rFonts w:asciiTheme="minorHAnsi" w:hAnsiTheme="minorHAnsi" w:cstheme="minorHAnsi"/>
          <w:sz w:val="22"/>
          <w:szCs w:val="22"/>
        </w:rPr>
        <w:t xml:space="preserve">Once the survey link is ready, it’s important to </w:t>
      </w:r>
      <w:r w:rsidR="00FC1E4F">
        <w:rPr>
          <w:rFonts w:asciiTheme="minorHAnsi" w:hAnsiTheme="minorHAnsi" w:cstheme="minorHAnsi"/>
          <w:sz w:val="22"/>
          <w:szCs w:val="22"/>
        </w:rPr>
        <w:t>identify who will receive the survey</w:t>
      </w:r>
      <w:r w:rsidR="00A95BC6">
        <w:rPr>
          <w:rFonts w:asciiTheme="minorHAnsi" w:hAnsiTheme="minorHAnsi" w:cstheme="minorHAnsi"/>
          <w:sz w:val="22"/>
          <w:szCs w:val="22"/>
        </w:rPr>
        <w:t xml:space="preserve"> in advance</w:t>
      </w:r>
      <w:r w:rsidR="00FC1E4F">
        <w:rPr>
          <w:rFonts w:asciiTheme="minorHAnsi" w:hAnsiTheme="minorHAnsi" w:cstheme="minorHAnsi"/>
          <w:sz w:val="22"/>
          <w:szCs w:val="22"/>
        </w:rPr>
        <w:t>. Creating a contact list of Patient Organizations for dissemination is also</w:t>
      </w:r>
      <w:r w:rsidRPr="005B4695">
        <w:rPr>
          <w:rFonts w:asciiTheme="minorHAnsi" w:hAnsiTheme="minorHAnsi" w:cstheme="minorHAnsi"/>
          <w:sz w:val="22"/>
          <w:szCs w:val="22"/>
        </w:rPr>
        <w:t xml:space="preserve"> important. </w:t>
      </w:r>
    </w:p>
    <w:p w14:paraId="2CC0E873" w14:textId="77777777" w:rsidR="00DD2A78" w:rsidRPr="005B4695" w:rsidRDefault="00DD2A78" w:rsidP="005B4695">
      <w:pPr>
        <w:rPr>
          <w:rFonts w:asciiTheme="minorHAnsi" w:hAnsiTheme="minorHAnsi" w:cstheme="minorHAnsi"/>
          <w:b/>
          <w:sz w:val="22"/>
          <w:szCs w:val="22"/>
          <w:u w:val="single"/>
        </w:rPr>
      </w:pPr>
      <w:r w:rsidRPr="005B4695">
        <w:rPr>
          <w:rFonts w:asciiTheme="minorHAnsi" w:hAnsiTheme="minorHAnsi" w:cstheme="minorHAnsi"/>
          <w:b/>
          <w:sz w:val="22"/>
          <w:szCs w:val="22"/>
          <w:u w:val="single"/>
        </w:rPr>
        <w:t xml:space="preserve"> </w:t>
      </w:r>
    </w:p>
    <w:tbl>
      <w:tblPr>
        <w:tblStyle w:val="TableGrid"/>
        <w:tblW w:w="11199" w:type="dxa"/>
        <w:tblInd w:w="-431" w:type="dxa"/>
        <w:tblLook w:val="04A0" w:firstRow="1" w:lastRow="0" w:firstColumn="1" w:lastColumn="0" w:noHBand="0" w:noVBand="1"/>
      </w:tblPr>
      <w:tblGrid>
        <w:gridCol w:w="3403"/>
        <w:gridCol w:w="4111"/>
        <w:gridCol w:w="3685"/>
      </w:tblGrid>
      <w:tr w:rsidR="001B666C" w:rsidRPr="005B4695" w14:paraId="3F890FBF" w14:textId="77777777" w:rsidTr="001B666C">
        <w:tc>
          <w:tcPr>
            <w:tcW w:w="3403" w:type="dxa"/>
          </w:tcPr>
          <w:p w14:paraId="1B4325F7" w14:textId="77777777" w:rsidR="001B666C" w:rsidRPr="005B4695" w:rsidRDefault="001B666C" w:rsidP="005B4695">
            <w:pPr>
              <w:rPr>
                <w:rFonts w:asciiTheme="minorHAnsi" w:hAnsiTheme="minorHAnsi" w:cstheme="minorHAnsi"/>
                <w:i/>
                <w:sz w:val="22"/>
                <w:szCs w:val="22"/>
              </w:rPr>
            </w:pPr>
            <w:r w:rsidRPr="005B4695">
              <w:rPr>
                <w:rFonts w:asciiTheme="minorHAnsi" w:hAnsiTheme="minorHAnsi" w:cstheme="minorHAnsi"/>
                <w:i/>
                <w:sz w:val="22"/>
                <w:szCs w:val="22"/>
              </w:rPr>
              <w:t xml:space="preserve">Name &amp; Contact Name of Patient Organization </w:t>
            </w:r>
          </w:p>
        </w:tc>
        <w:tc>
          <w:tcPr>
            <w:tcW w:w="4111" w:type="dxa"/>
          </w:tcPr>
          <w:p w14:paraId="7A142355" w14:textId="77777777" w:rsidR="001B666C" w:rsidRPr="005B4695" w:rsidRDefault="001B666C" w:rsidP="005B4695">
            <w:pPr>
              <w:rPr>
                <w:rFonts w:asciiTheme="minorHAnsi" w:hAnsiTheme="minorHAnsi" w:cstheme="minorHAnsi"/>
                <w:i/>
                <w:sz w:val="22"/>
                <w:szCs w:val="22"/>
              </w:rPr>
            </w:pPr>
            <w:r w:rsidRPr="005B4695">
              <w:rPr>
                <w:rFonts w:asciiTheme="minorHAnsi" w:hAnsiTheme="minorHAnsi" w:cstheme="minorHAnsi"/>
                <w:i/>
                <w:sz w:val="22"/>
                <w:szCs w:val="22"/>
              </w:rPr>
              <w:t>Contact Email</w:t>
            </w:r>
          </w:p>
          <w:p w14:paraId="719C7354" w14:textId="39F71D14" w:rsidR="001B666C" w:rsidRPr="005B4695" w:rsidRDefault="001B666C" w:rsidP="005B4695">
            <w:pPr>
              <w:rPr>
                <w:rFonts w:asciiTheme="minorHAnsi" w:hAnsiTheme="minorHAnsi" w:cstheme="minorHAnsi"/>
                <w:i/>
                <w:sz w:val="22"/>
                <w:szCs w:val="22"/>
              </w:rPr>
            </w:pPr>
          </w:p>
        </w:tc>
        <w:tc>
          <w:tcPr>
            <w:tcW w:w="3685" w:type="dxa"/>
          </w:tcPr>
          <w:p w14:paraId="1A015CAC" w14:textId="77777777" w:rsidR="001B666C" w:rsidRPr="005B4695" w:rsidRDefault="001B666C" w:rsidP="005B4695">
            <w:pPr>
              <w:rPr>
                <w:rFonts w:asciiTheme="minorHAnsi" w:hAnsiTheme="minorHAnsi" w:cstheme="minorHAnsi"/>
                <w:i/>
                <w:sz w:val="22"/>
                <w:szCs w:val="22"/>
              </w:rPr>
            </w:pPr>
            <w:r w:rsidRPr="005B4695">
              <w:rPr>
                <w:rFonts w:asciiTheme="minorHAnsi" w:hAnsiTheme="minorHAnsi" w:cstheme="minorHAnsi"/>
                <w:i/>
                <w:sz w:val="22"/>
                <w:szCs w:val="22"/>
              </w:rPr>
              <w:t>Continent (minimum 3 continents must be included)</w:t>
            </w:r>
          </w:p>
        </w:tc>
      </w:tr>
      <w:tr w:rsidR="001B666C" w:rsidRPr="005B4695" w14:paraId="1C31F0BC" w14:textId="77777777" w:rsidTr="001B666C">
        <w:tc>
          <w:tcPr>
            <w:tcW w:w="3403" w:type="dxa"/>
          </w:tcPr>
          <w:p w14:paraId="082DD740" w14:textId="77777777" w:rsidR="001B666C" w:rsidRPr="005B4695" w:rsidRDefault="001B666C" w:rsidP="005B4695">
            <w:pPr>
              <w:rPr>
                <w:rFonts w:asciiTheme="minorHAnsi" w:hAnsiTheme="minorHAnsi" w:cstheme="minorHAnsi"/>
                <w:i/>
                <w:sz w:val="22"/>
                <w:szCs w:val="22"/>
              </w:rPr>
            </w:pPr>
          </w:p>
        </w:tc>
        <w:tc>
          <w:tcPr>
            <w:tcW w:w="4111" w:type="dxa"/>
          </w:tcPr>
          <w:p w14:paraId="61A762F4" w14:textId="77777777" w:rsidR="001B666C" w:rsidRPr="005B4695" w:rsidRDefault="001B666C" w:rsidP="005B4695">
            <w:pPr>
              <w:rPr>
                <w:rFonts w:asciiTheme="minorHAnsi" w:hAnsiTheme="minorHAnsi" w:cstheme="minorHAnsi"/>
                <w:i/>
                <w:sz w:val="22"/>
                <w:szCs w:val="22"/>
              </w:rPr>
            </w:pPr>
          </w:p>
        </w:tc>
        <w:tc>
          <w:tcPr>
            <w:tcW w:w="3685" w:type="dxa"/>
          </w:tcPr>
          <w:p w14:paraId="6D8C0706" w14:textId="77777777" w:rsidR="001B666C" w:rsidRPr="005B4695" w:rsidRDefault="001B666C" w:rsidP="005B4695">
            <w:pPr>
              <w:rPr>
                <w:rFonts w:asciiTheme="minorHAnsi" w:hAnsiTheme="minorHAnsi" w:cstheme="minorHAnsi"/>
                <w:i/>
                <w:sz w:val="22"/>
                <w:szCs w:val="22"/>
              </w:rPr>
            </w:pPr>
          </w:p>
        </w:tc>
      </w:tr>
      <w:tr w:rsidR="001B666C" w:rsidRPr="005B4695" w14:paraId="746377F4" w14:textId="77777777" w:rsidTr="001B666C">
        <w:tc>
          <w:tcPr>
            <w:tcW w:w="3403" w:type="dxa"/>
          </w:tcPr>
          <w:p w14:paraId="42ED10E6" w14:textId="77777777" w:rsidR="001B666C" w:rsidRPr="005B4695" w:rsidRDefault="001B666C" w:rsidP="005B4695">
            <w:pPr>
              <w:rPr>
                <w:rFonts w:asciiTheme="minorHAnsi" w:hAnsiTheme="minorHAnsi" w:cstheme="minorHAnsi"/>
                <w:i/>
                <w:sz w:val="22"/>
                <w:szCs w:val="22"/>
              </w:rPr>
            </w:pPr>
          </w:p>
        </w:tc>
        <w:tc>
          <w:tcPr>
            <w:tcW w:w="4111" w:type="dxa"/>
          </w:tcPr>
          <w:p w14:paraId="1BAE0EAA" w14:textId="77777777" w:rsidR="001B666C" w:rsidRPr="005B4695" w:rsidRDefault="001B666C" w:rsidP="005B4695">
            <w:pPr>
              <w:rPr>
                <w:rFonts w:asciiTheme="minorHAnsi" w:hAnsiTheme="minorHAnsi" w:cstheme="minorHAnsi"/>
                <w:i/>
                <w:sz w:val="22"/>
                <w:szCs w:val="22"/>
              </w:rPr>
            </w:pPr>
          </w:p>
        </w:tc>
        <w:tc>
          <w:tcPr>
            <w:tcW w:w="3685" w:type="dxa"/>
          </w:tcPr>
          <w:p w14:paraId="7F7551B1" w14:textId="77777777" w:rsidR="001B666C" w:rsidRPr="005B4695" w:rsidRDefault="001B666C" w:rsidP="005B4695">
            <w:pPr>
              <w:rPr>
                <w:rFonts w:asciiTheme="minorHAnsi" w:hAnsiTheme="minorHAnsi" w:cstheme="minorHAnsi"/>
                <w:i/>
                <w:sz w:val="22"/>
                <w:szCs w:val="22"/>
              </w:rPr>
            </w:pPr>
          </w:p>
        </w:tc>
      </w:tr>
    </w:tbl>
    <w:p w14:paraId="26FDC2C7" w14:textId="0C1BCD3E" w:rsidR="00DD2A78" w:rsidRPr="005B4695" w:rsidRDefault="00DD2A78" w:rsidP="005B4695">
      <w:pPr>
        <w:rPr>
          <w:rFonts w:asciiTheme="minorHAnsi" w:hAnsiTheme="minorHAnsi" w:cstheme="minorHAnsi"/>
          <w:i/>
          <w:sz w:val="22"/>
          <w:szCs w:val="22"/>
        </w:rPr>
      </w:pPr>
      <w:r w:rsidRPr="005B4695">
        <w:rPr>
          <w:rFonts w:asciiTheme="minorHAnsi" w:hAnsiTheme="minorHAnsi" w:cstheme="minorHAnsi"/>
          <w:i/>
          <w:sz w:val="22"/>
          <w:szCs w:val="22"/>
        </w:rPr>
        <w:t>***add additional rows as needed</w:t>
      </w:r>
    </w:p>
    <w:p w14:paraId="70261EF0" w14:textId="77777777" w:rsidR="00DD2A78" w:rsidRPr="005B4695" w:rsidRDefault="00DD2A78" w:rsidP="005B4695">
      <w:pPr>
        <w:rPr>
          <w:rFonts w:asciiTheme="minorHAnsi" w:hAnsiTheme="minorHAnsi" w:cstheme="minorHAnsi"/>
          <w:b/>
          <w:sz w:val="22"/>
          <w:szCs w:val="22"/>
          <w:u w:val="single"/>
        </w:rPr>
      </w:pPr>
    </w:p>
    <w:p w14:paraId="3F47DC50" w14:textId="77777777" w:rsidR="00B10254" w:rsidRDefault="00DD2A78" w:rsidP="005B4695">
      <w:pPr>
        <w:rPr>
          <w:rFonts w:asciiTheme="minorHAnsi" w:hAnsiTheme="minorHAnsi" w:cstheme="minorHAnsi"/>
          <w:i/>
          <w:sz w:val="22"/>
          <w:szCs w:val="22"/>
        </w:rPr>
      </w:pPr>
      <w:r w:rsidRPr="005B4695">
        <w:rPr>
          <w:rFonts w:asciiTheme="minorHAnsi" w:hAnsiTheme="minorHAnsi" w:cstheme="minorHAnsi"/>
          <w:b/>
          <w:sz w:val="22"/>
          <w:szCs w:val="22"/>
        </w:rPr>
        <w:t xml:space="preserve">Other </w:t>
      </w:r>
      <w:r w:rsidR="006122EF" w:rsidRPr="005B4695">
        <w:rPr>
          <w:rFonts w:asciiTheme="minorHAnsi" w:hAnsiTheme="minorHAnsi" w:cstheme="minorHAnsi"/>
          <w:b/>
          <w:sz w:val="22"/>
          <w:szCs w:val="22"/>
        </w:rPr>
        <w:t>collaborator</w:t>
      </w:r>
      <w:r w:rsidRPr="005B4695">
        <w:rPr>
          <w:rFonts w:asciiTheme="minorHAnsi" w:hAnsiTheme="minorHAnsi" w:cstheme="minorHAnsi"/>
          <w:b/>
          <w:sz w:val="22"/>
          <w:szCs w:val="22"/>
        </w:rPr>
        <w:t xml:space="preserve">s: </w:t>
      </w:r>
      <w:r w:rsidRPr="005B4695">
        <w:rPr>
          <w:rFonts w:asciiTheme="minorHAnsi" w:hAnsiTheme="minorHAnsi" w:cstheme="minorHAnsi"/>
          <w:sz w:val="22"/>
          <w:szCs w:val="22"/>
        </w:rPr>
        <w:t xml:space="preserve">The input of other </w:t>
      </w:r>
      <w:r w:rsidR="006122EF" w:rsidRPr="005B4695">
        <w:rPr>
          <w:rFonts w:asciiTheme="minorHAnsi" w:hAnsiTheme="minorHAnsi" w:cstheme="minorHAnsi"/>
          <w:sz w:val="22"/>
          <w:szCs w:val="22"/>
        </w:rPr>
        <w:t>collaborator</w:t>
      </w:r>
      <w:r w:rsidRPr="005B4695">
        <w:rPr>
          <w:rFonts w:asciiTheme="minorHAnsi" w:hAnsiTheme="minorHAnsi" w:cstheme="minorHAnsi"/>
          <w:sz w:val="22"/>
          <w:szCs w:val="22"/>
        </w:rPr>
        <w:t xml:space="preserve"> groups will be required. These groups include the following</w:t>
      </w:r>
      <w:r w:rsidR="00A95BC6">
        <w:rPr>
          <w:rFonts w:asciiTheme="minorHAnsi" w:hAnsiTheme="minorHAnsi" w:cstheme="minorHAnsi"/>
          <w:sz w:val="22"/>
          <w:szCs w:val="22"/>
        </w:rPr>
        <w:t>:</w:t>
      </w:r>
      <w:r w:rsidR="00301EE5">
        <w:rPr>
          <w:rFonts w:asciiTheme="minorHAnsi" w:hAnsiTheme="minorHAnsi" w:cstheme="minorHAnsi"/>
          <w:sz w:val="22"/>
          <w:szCs w:val="22"/>
        </w:rPr>
        <w:t xml:space="preserve"> </w:t>
      </w:r>
      <w:r w:rsidR="00301EE5" w:rsidRPr="005B4695">
        <w:rPr>
          <w:rFonts w:asciiTheme="minorHAnsi" w:hAnsiTheme="minorHAnsi" w:cstheme="minorHAnsi"/>
          <w:sz w:val="22"/>
          <w:szCs w:val="22"/>
        </w:rPr>
        <w:t>Payers and purchasers of health services, Payers/funders of research</w:t>
      </w:r>
      <w:r w:rsidR="00301EE5">
        <w:rPr>
          <w:rFonts w:asciiTheme="minorHAnsi" w:hAnsiTheme="minorHAnsi" w:cstheme="minorHAnsi"/>
          <w:sz w:val="22"/>
          <w:szCs w:val="22"/>
        </w:rPr>
        <w:t xml:space="preserve">, </w:t>
      </w:r>
      <w:r w:rsidR="00301EE5" w:rsidRPr="005B4695">
        <w:rPr>
          <w:rFonts w:asciiTheme="minorHAnsi" w:hAnsiTheme="minorHAnsi" w:cstheme="minorHAnsi"/>
          <w:sz w:val="22"/>
          <w:szCs w:val="22"/>
        </w:rPr>
        <w:t>Policymakers, Principal Investigators, Producers and commissioners of guidelines, Product Makers, Program managers, Providers, the Public, and Publishers</w:t>
      </w:r>
      <w:r w:rsidRPr="005B4695">
        <w:rPr>
          <w:rFonts w:asciiTheme="minorHAnsi" w:hAnsiTheme="minorHAnsi" w:cstheme="minorHAnsi"/>
          <w:i/>
          <w:sz w:val="22"/>
          <w:szCs w:val="22"/>
        </w:rPr>
        <w:t xml:space="preserve">. </w:t>
      </w:r>
    </w:p>
    <w:p w14:paraId="017DC471" w14:textId="32D693FF" w:rsidR="00DD2A78" w:rsidRPr="005B4695" w:rsidRDefault="00DD2A78" w:rsidP="005B4695">
      <w:pPr>
        <w:rPr>
          <w:rFonts w:asciiTheme="minorHAnsi" w:hAnsiTheme="minorHAnsi" w:cstheme="minorHAnsi"/>
          <w:i/>
          <w:sz w:val="22"/>
          <w:szCs w:val="22"/>
        </w:rPr>
      </w:pPr>
      <w:r w:rsidRPr="005B4695">
        <w:rPr>
          <w:rFonts w:asciiTheme="minorHAnsi" w:hAnsiTheme="minorHAnsi" w:cstheme="minorHAnsi"/>
          <w:i/>
          <w:sz w:val="22"/>
          <w:szCs w:val="22"/>
        </w:rPr>
        <w:t xml:space="preserve">Names and emails should </w:t>
      </w:r>
      <w:r w:rsidR="00B10254">
        <w:rPr>
          <w:rFonts w:asciiTheme="minorHAnsi" w:hAnsiTheme="minorHAnsi" w:cstheme="minorHAnsi"/>
          <w:i/>
          <w:sz w:val="22"/>
          <w:szCs w:val="22"/>
        </w:rPr>
        <w:t>only be retained</w:t>
      </w:r>
      <w:r w:rsidRPr="005B4695">
        <w:rPr>
          <w:rFonts w:asciiTheme="minorHAnsi" w:hAnsiTheme="minorHAnsi" w:cstheme="minorHAnsi"/>
          <w:i/>
          <w:sz w:val="22"/>
          <w:szCs w:val="22"/>
        </w:rPr>
        <w:t xml:space="preserve"> </w:t>
      </w:r>
      <w:r w:rsidR="00B10254">
        <w:rPr>
          <w:rFonts w:asciiTheme="minorHAnsi" w:hAnsiTheme="minorHAnsi" w:cstheme="minorHAnsi"/>
          <w:i/>
          <w:sz w:val="22"/>
          <w:szCs w:val="22"/>
        </w:rPr>
        <w:t>by</w:t>
      </w:r>
      <w:r w:rsidRPr="005B4695">
        <w:rPr>
          <w:rFonts w:asciiTheme="minorHAnsi" w:hAnsiTheme="minorHAnsi" w:cstheme="minorHAnsi"/>
          <w:i/>
          <w:sz w:val="22"/>
          <w:szCs w:val="22"/>
        </w:rPr>
        <w:t xml:space="preserve"> the group. These groups should extend beyond the OMERACT working group and include a minimum of </w:t>
      </w:r>
      <w:r w:rsidR="00B10254">
        <w:rPr>
          <w:rFonts w:asciiTheme="minorHAnsi" w:hAnsiTheme="minorHAnsi" w:cstheme="minorHAnsi"/>
          <w:i/>
          <w:sz w:val="22"/>
          <w:szCs w:val="22"/>
        </w:rPr>
        <w:t>three</w:t>
      </w:r>
      <w:r w:rsidRPr="005B4695">
        <w:rPr>
          <w:rFonts w:asciiTheme="minorHAnsi" w:hAnsiTheme="minorHAnsi" w:cstheme="minorHAnsi"/>
          <w:i/>
          <w:sz w:val="22"/>
          <w:szCs w:val="22"/>
        </w:rPr>
        <w:t xml:space="preserve"> continents and multiple (at least </w:t>
      </w:r>
      <w:r w:rsidR="00B10254">
        <w:rPr>
          <w:rFonts w:asciiTheme="minorHAnsi" w:hAnsiTheme="minorHAnsi" w:cstheme="minorHAnsi"/>
          <w:i/>
          <w:sz w:val="22"/>
          <w:szCs w:val="22"/>
        </w:rPr>
        <w:t>three</w:t>
      </w:r>
      <w:r w:rsidRPr="005B4695">
        <w:rPr>
          <w:rFonts w:asciiTheme="minorHAnsi" w:hAnsiTheme="minorHAnsi" w:cstheme="minorHAnsi"/>
          <w:i/>
          <w:sz w:val="22"/>
          <w:szCs w:val="22"/>
        </w:rPr>
        <w:t xml:space="preserve">) </w:t>
      </w:r>
      <w:r w:rsidR="006122EF" w:rsidRPr="005B4695">
        <w:rPr>
          <w:rFonts w:asciiTheme="minorHAnsi" w:hAnsiTheme="minorHAnsi" w:cstheme="minorHAnsi"/>
          <w:i/>
          <w:sz w:val="22"/>
          <w:szCs w:val="22"/>
        </w:rPr>
        <w:t>collaborator</w:t>
      </w:r>
      <w:r w:rsidRPr="005B4695">
        <w:rPr>
          <w:rFonts w:asciiTheme="minorHAnsi" w:hAnsiTheme="minorHAnsi" w:cstheme="minorHAnsi"/>
          <w:i/>
          <w:sz w:val="22"/>
          <w:szCs w:val="22"/>
        </w:rPr>
        <w:t xml:space="preserve"> perspectives as deemed important for th</w:t>
      </w:r>
      <w:r w:rsidR="001D3338">
        <w:rPr>
          <w:rFonts w:asciiTheme="minorHAnsi" w:hAnsiTheme="minorHAnsi" w:cstheme="minorHAnsi"/>
          <w:i/>
          <w:sz w:val="22"/>
          <w:szCs w:val="22"/>
        </w:rPr>
        <w:t xml:space="preserve">e </w:t>
      </w:r>
      <w:r w:rsidRPr="005B4695">
        <w:rPr>
          <w:rFonts w:asciiTheme="minorHAnsi" w:hAnsiTheme="minorHAnsi" w:cstheme="minorHAnsi"/>
          <w:i/>
          <w:sz w:val="22"/>
          <w:szCs w:val="22"/>
        </w:rPr>
        <w:t>body of work</w:t>
      </w:r>
      <w:r w:rsidR="001B666C" w:rsidRPr="005B4695">
        <w:rPr>
          <w:rFonts w:asciiTheme="minorHAnsi" w:hAnsiTheme="minorHAnsi" w:cstheme="minorHAnsi"/>
          <w:i/>
          <w:sz w:val="22"/>
          <w:szCs w:val="22"/>
        </w:rPr>
        <w:t xml:space="preserve"> listed above.</w:t>
      </w:r>
    </w:p>
    <w:tbl>
      <w:tblPr>
        <w:tblStyle w:val="TableGrid"/>
        <w:tblW w:w="11057" w:type="dxa"/>
        <w:tblInd w:w="-289" w:type="dxa"/>
        <w:tblLook w:val="04A0" w:firstRow="1" w:lastRow="0" w:firstColumn="1" w:lastColumn="0" w:noHBand="0" w:noVBand="1"/>
      </w:tblPr>
      <w:tblGrid>
        <w:gridCol w:w="2552"/>
        <w:gridCol w:w="2694"/>
        <w:gridCol w:w="2551"/>
        <w:gridCol w:w="3260"/>
      </w:tblGrid>
      <w:tr w:rsidR="001B666C" w:rsidRPr="005B4695" w14:paraId="52761C5F" w14:textId="77777777" w:rsidTr="001B666C">
        <w:tc>
          <w:tcPr>
            <w:tcW w:w="2552" w:type="dxa"/>
          </w:tcPr>
          <w:p w14:paraId="50E5E237" w14:textId="02B2FF1D" w:rsidR="001B666C" w:rsidRPr="005B4695" w:rsidRDefault="001B666C" w:rsidP="005B4695">
            <w:pPr>
              <w:rPr>
                <w:rFonts w:asciiTheme="minorHAnsi" w:hAnsiTheme="minorHAnsi" w:cstheme="minorHAnsi"/>
                <w:i/>
                <w:sz w:val="22"/>
                <w:szCs w:val="22"/>
              </w:rPr>
            </w:pPr>
            <w:r w:rsidRPr="005B4695">
              <w:rPr>
                <w:rFonts w:asciiTheme="minorHAnsi" w:hAnsiTheme="minorHAnsi" w:cstheme="minorHAnsi"/>
                <w:i/>
                <w:sz w:val="22"/>
                <w:szCs w:val="22"/>
              </w:rPr>
              <w:t xml:space="preserve">All Other </w:t>
            </w:r>
            <w:r w:rsidR="006122EF" w:rsidRPr="005B4695">
              <w:rPr>
                <w:rFonts w:asciiTheme="minorHAnsi" w:hAnsiTheme="minorHAnsi" w:cstheme="minorHAnsi"/>
                <w:i/>
                <w:sz w:val="22"/>
                <w:szCs w:val="22"/>
              </w:rPr>
              <w:t>Collaborator</w:t>
            </w:r>
            <w:r w:rsidRPr="005B4695">
              <w:rPr>
                <w:rFonts w:asciiTheme="minorHAnsi" w:hAnsiTheme="minorHAnsi" w:cstheme="minorHAnsi"/>
                <w:i/>
                <w:sz w:val="22"/>
                <w:szCs w:val="22"/>
              </w:rPr>
              <w:t xml:space="preserve"> Groups i.e., Providers Individuals, Purchasers, Payers, Policy makers, Product makers, Principal investigators</w:t>
            </w:r>
          </w:p>
        </w:tc>
        <w:tc>
          <w:tcPr>
            <w:tcW w:w="2694" w:type="dxa"/>
          </w:tcPr>
          <w:p w14:paraId="1E24368B" w14:textId="77777777" w:rsidR="001B666C" w:rsidRPr="005B4695" w:rsidRDefault="001B666C" w:rsidP="005B4695">
            <w:pPr>
              <w:rPr>
                <w:rFonts w:asciiTheme="minorHAnsi" w:hAnsiTheme="minorHAnsi" w:cstheme="minorHAnsi"/>
                <w:i/>
                <w:sz w:val="22"/>
                <w:szCs w:val="22"/>
              </w:rPr>
            </w:pPr>
            <w:r w:rsidRPr="005B4695">
              <w:rPr>
                <w:rFonts w:asciiTheme="minorHAnsi" w:hAnsiTheme="minorHAnsi" w:cstheme="minorHAnsi"/>
                <w:i/>
                <w:sz w:val="22"/>
                <w:szCs w:val="22"/>
              </w:rPr>
              <w:t>Name &amp; Contact Name of Organization (indicate if this contact represents a broader group)</w:t>
            </w:r>
          </w:p>
        </w:tc>
        <w:tc>
          <w:tcPr>
            <w:tcW w:w="2551" w:type="dxa"/>
          </w:tcPr>
          <w:p w14:paraId="6E4D3A46" w14:textId="77777777" w:rsidR="001B666C" w:rsidRPr="005B4695" w:rsidRDefault="001B666C" w:rsidP="005B4695">
            <w:pPr>
              <w:rPr>
                <w:rFonts w:asciiTheme="minorHAnsi" w:hAnsiTheme="minorHAnsi" w:cstheme="minorHAnsi"/>
                <w:i/>
                <w:sz w:val="22"/>
                <w:szCs w:val="22"/>
              </w:rPr>
            </w:pPr>
            <w:r w:rsidRPr="005B4695">
              <w:rPr>
                <w:rFonts w:asciiTheme="minorHAnsi" w:hAnsiTheme="minorHAnsi" w:cstheme="minorHAnsi"/>
                <w:i/>
                <w:sz w:val="22"/>
                <w:szCs w:val="22"/>
              </w:rPr>
              <w:t>Contact Email</w:t>
            </w:r>
          </w:p>
        </w:tc>
        <w:tc>
          <w:tcPr>
            <w:tcW w:w="3260" w:type="dxa"/>
          </w:tcPr>
          <w:p w14:paraId="23C19015" w14:textId="77777777" w:rsidR="001B666C" w:rsidRPr="005B4695" w:rsidRDefault="001B666C" w:rsidP="005B4695">
            <w:pPr>
              <w:rPr>
                <w:rFonts w:asciiTheme="minorHAnsi" w:hAnsiTheme="minorHAnsi" w:cstheme="minorHAnsi"/>
                <w:i/>
                <w:sz w:val="22"/>
                <w:szCs w:val="22"/>
              </w:rPr>
            </w:pPr>
            <w:r w:rsidRPr="005B4695">
              <w:rPr>
                <w:rFonts w:asciiTheme="minorHAnsi" w:hAnsiTheme="minorHAnsi" w:cstheme="minorHAnsi"/>
                <w:i/>
                <w:sz w:val="22"/>
                <w:szCs w:val="22"/>
              </w:rPr>
              <w:t>Continent:</w:t>
            </w:r>
          </w:p>
          <w:p w14:paraId="53C14AD2" w14:textId="77777777" w:rsidR="001B666C" w:rsidRPr="005B4695" w:rsidRDefault="001B666C" w:rsidP="005B4695">
            <w:pPr>
              <w:rPr>
                <w:rFonts w:asciiTheme="minorHAnsi" w:hAnsiTheme="minorHAnsi" w:cstheme="minorHAnsi"/>
                <w:i/>
                <w:sz w:val="22"/>
                <w:szCs w:val="22"/>
              </w:rPr>
            </w:pPr>
            <w:r w:rsidRPr="005B4695">
              <w:rPr>
                <w:rFonts w:asciiTheme="minorHAnsi" w:hAnsiTheme="minorHAnsi" w:cstheme="minorHAnsi"/>
                <w:i/>
                <w:sz w:val="22"/>
                <w:szCs w:val="22"/>
              </w:rPr>
              <w:t>Minimum 3 continents must be included</w:t>
            </w:r>
          </w:p>
        </w:tc>
      </w:tr>
      <w:tr w:rsidR="001B666C" w:rsidRPr="005B4695" w14:paraId="679DDCCB" w14:textId="77777777" w:rsidTr="001B666C">
        <w:tc>
          <w:tcPr>
            <w:tcW w:w="2552" w:type="dxa"/>
          </w:tcPr>
          <w:p w14:paraId="182B4ECB" w14:textId="77777777" w:rsidR="001B666C" w:rsidRPr="005B4695" w:rsidRDefault="001B666C" w:rsidP="005B4695">
            <w:pPr>
              <w:rPr>
                <w:rFonts w:asciiTheme="minorHAnsi" w:hAnsiTheme="minorHAnsi" w:cstheme="minorHAnsi"/>
                <w:i/>
                <w:sz w:val="22"/>
                <w:szCs w:val="22"/>
              </w:rPr>
            </w:pPr>
          </w:p>
        </w:tc>
        <w:tc>
          <w:tcPr>
            <w:tcW w:w="2694" w:type="dxa"/>
          </w:tcPr>
          <w:p w14:paraId="507A72E6" w14:textId="77777777" w:rsidR="001B666C" w:rsidRPr="005B4695" w:rsidRDefault="001B666C" w:rsidP="005B4695">
            <w:pPr>
              <w:rPr>
                <w:rFonts w:asciiTheme="minorHAnsi" w:hAnsiTheme="minorHAnsi" w:cstheme="minorHAnsi"/>
                <w:i/>
                <w:sz w:val="22"/>
                <w:szCs w:val="22"/>
              </w:rPr>
            </w:pPr>
          </w:p>
        </w:tc>
        <w:tc>
          <w:tcPr>
            <w:tcW w:w="2551" w:type="dxa"/>
          </w:tcPr>
          <w:p w14:paraId="0496C164" w14:textId="77777777" w:rsidR="001B666C" w:rsidRPr="005B4695" w:rsidRDefault="001B666C" w:rsidP="005B4695">
            <w:pPr>
              <w:rPr>
                <w:rFonts w:asciiTheme="minorHAnsi" w:hAnsiTheme="minorHAnsi" w:cstheme="minorHAnsi"/>
                <w:i/>
                <w:sz w:val="22"/>
                <w:szCs w:val="22"/>
              </w:rPr>
            </w:pPr>
          </w:p>
        </w:tc>
        <w:tc>
          <w:tcPr>
            <w:tcW w:w="3260" w:type="dxa"/>
          </w:tcPr>
          <w:p w14:paraId="2685D905" w14:textId="77777777" w:rsidR="001B666C" w:rsidRPr="005B4695" w:rsidRDefault="001B666C" w:rsidP="005B4695">
            <w:pPr>
              <w:rPr>
                <w:rFonts w:asciiTheme="minorHAnsi" w:hAnsiTheme="minorHAnsi" w:cstheme="minorHAnsi"/>
                <w:i/>
                <w:sz w:val="22"/>
                <w:szCs w:val="22"/>
              </w:rPr>
            </w:pPr>
          </w:p>
        </w:tc>
      </w:tr>
      <w:tr w:rsidR="001B666C" w:rsidRPr="005B4695" w14:paraId="24091CEB" w14:textId="77777777" w:rsidTr="001B666C">
        <w:tc>
          <w:tcPr>
            <w:tcW w:w="2552" w:type="dxa"/>
          </w:tcPr>
          <w:p w14:paraId="2E2C3CAD" w14:textId="77777777" w:rsidR="001B666C" w:rsidRPr="005B4695" w:rsidRDefault="001B666C" w:rsidP="005B4695">
            <w:pPr>
              <w:rPr>
                <w:rFonts w:asciiTheme="minorHAnsi" w:hAnsiTheme="minorHAnsi" w:cstheme="minorHAnsi"/>
                <w:i/>
                <w:sz w:val="22"/>
                <w:szCs w:val="22"/>
              </w:rPr>
            </w:pPr>
          </w:p>
        </w:tc>
        <w:tc>
          <w:tcPr>
            <w:tcW w:w="2694" w:type="dxa"/>
          </w:tcPr>
          <w:p w14:paraId="72208605" w14:textId="77777777" w:rsidR="001B666C" w:rsidRPr="005B4695" w:rsidRDefault="001B666C" w:rsidP="005B4695">
            <w:pPr>
              <w:rPr>
                <w:rFonts w:asciiTheme="minorHAnsi" w:hAnsiTheme="minorHAnsi" w:cstheme="minorHAnsi"/>
                <w:i/>
                <w:sz w:val="22"/>
                <w:szCs w:val="22"/>
              </w:rPr>
            </w:pPr>
          </w:p>
        </w:tc>
        <w:tc>
          <w:tcPr>
            <w:tcW w:w="2551" w:type="dxa"/>
          </w:tcPr>
          <w:p w14:paraId="64C27177" w14:textId="77777777" w:rsidR="001B666C" w:rsidRPr="005B4695" w:rsidRDefault="001B666C" w:rsidP="005B4695">
            <w:pPr>
              <w:rPr>
                <w:rFonts w:asciiTheme="minorHAnsi" w:hAnsiTheme="minorHAnsi" w:cstheme="minorHAnsi"/>
                <w:i/>
                <w:sz w:val="22"/>
                <w:szCs w:val="22"/>
              </w:rPr>
            </w:pPr>
          </w:p>
        </w:tc>
        <w:tc>
          <w:tcPr>
            <w:tcW w:w="3260" w:type="dxa"/>
          </w:tcPr>
          <w:p w14:paraId="1287C19E" w14:textId="77777777" w:rsidR="001B666C" w:rsidRPr="005B4695" w:rsidRDefault="001B666C" w:rsidP="005B4695">
            <w:pPr>
              <w:rPr>
                <w:rFonts w:asciiTheme="minorHAnsi" w:hAnsiTheme="minorHAnsi" w:cstheme="minorHAnsi"/>
                <w:i/>
                <w:sz w:val="22"/>
                <w:szCs w:val="22"/>
              </w:rPr>
            </w:pPr>
          </w:p>
        </w:tc>
      </w:tr>
    </w:tbl>
    <w:p w14:paraId="0CA72709" w14:textId="4C3E5132" w:rsidR="00DD2A78" w:rsidRPr="005B4695" w:rsidRDefault="00DD2A78" w:rsidP="005B4695">
      <w:pPr>
        <w:rPr>
          <w:rFonts w:asciiTheme="minorHAnsi" w:hAnsiTheme="minorHAnsi" w:cstheme="minorHAnsi"/>
          <w:i/>
          <w:sz w:val="22"/>
          <w:szCs w:val="22"/>
        </w:rPr>
      </w:pPr>
      <w:r w:rsidRPr="005B4695">
        <w:rPr>
          <w:rFonts w:asciiTheme="minorHAnsi" w:hAnsiTheme="minorHAnsi" w:cstheme="minorHAnsi"/>
          <w:i/>
          <w:sz w:val="22"/>
          <w:szCs w:val="22"/>
        </w:rPr>
        <w:t>***add additional rows as needed</w:t>
      </w:r>
    </w:p>
    <w:p w14:paraId="22B54A22" w14:textId="77777777" w:rsidR="00787842" w:rsidRPr="005B4695" w:rsidRDefault="00787842" w:rsidP="005B4695">
      <w:pPr>
        <w:rPr>
          <w:rFonts w:asciiTheme="minorHAnsi" w:hAnsiTheme="minorHAnsi" w:cstheme="minorHAnsi"/>
          <w:sz w:val="22"/>
          <w:szCs w:val="22"/>
        </w:rPr>
      </w:pPr>
    </w:p>
    <w:p w14:paraId="631E23F3" w14:textId="77777777" w:rsidR="009D7A29" w:rsidRDefault="009D7A29">
      <w:pPr>
        <w:rPr>
          <w:rFonts w:asciiTheme="minorHAnsi" w:hAnsiTheme="minorHAnsi" w:cstheme="minorHAnsi"/>
          <w:b/>
          <w:bCs/>
          <w:i/>
          <w:iCs/>
          <w:sz w:val="22"/>
          <w:szCs w:val="22"/>
        </w:rPr>
      </w:pPr>
      <w:r>
        <w:rPr>
          <w:rFonts w:asciiTheme="minorHAnsi" w:hAnsiTheme="minorHAnsi" w:cstheme="minorHAnsi"/>
          <w:b/>
          <w:bCs/>
          <w:i/>
          <w:iCs/>
          <w:sz w:val="22"/>
          <w:szCs w:val="22"/>
        </w:rPr>
        <w:br w:type="page"/>
      </w:r>
    </w:p>
    <w:p w14:paraId="63198AA8" w14:textId="230071E5" w:rsidR="008071E9" w:rsidRPr="005B4695" w:rsidRDefault="007D17B2" w:rsidP="005B4695">
      <w:pPr>
        <w:rPr>
          <w:rFonts w:asciiTheme="minorHAnsi" w:hAnsiTheme="minorHAnsi" w:cstheme="minorHAnsi"/>
          <w:b/>
          <w:bCs/>
          <w:i/>
          <w:iCs/>
          <w:sz w:val="22"/>
          <w:szCs w:val="22"/>
        </w:rPr>
      </w:pPr>
      <w:r w:rsidRPr="005B4695">
        <w:rPr>
          <w:rFonts w:asciiTheme="minorHAnsi" w:hAnsiTheme="minorHAnsi" w:cstheme="minorHAnsi"/>
          <w:b/>
          <w:bCs/>
          <w:i/>
          <w:iCs/>
          <w:sz w:val="22"/>
          <w:szCs w:val="22"/>
        </w:rPr>
        <w:lastRenderedPageBreak/>
        <w:t>Recruitment – Special Considerations</w:t>
      </w:r>
      <w:r w:rsidR="00B912F4" w:rsidRPr="005B4695">
        <w:rPr>
          <w:rFonts w:asciiTheme="minorHAnsi" w:hAnsiTheme="minorHAnsi" w:cstheme="minorHAnsi"/>
          <w:b/>
          <w:bCs/>
          <w:i/>
          <w:iCs/>
          <w:sz w:val="22"/>
          <w:szCs w:val="22"/>
        </w:rPr>
        <w:t xml:space="preserve"> (if social media is not being used</w:t>
      </w:r>
      <w:r w:rsidR="00B10254">
        <w:rPr>
          <w:rFonts w:asciiTheme="minorHAnsi" w:hAnsiTheme="minorHAnsi" w:cstheme="minorHAnsi"/>
          <w:b/>
          <w:bCs/>
          <w:i/>
          <w:iCs/>
          <w:sz w:val="22"/>
          <w:szCs w:val="22"/>
        </w:rPr>
        <w:t>,</w:t>
      </w:r>
      <w:r w:rsidR="00B912F4" w:rsidRPr="005B4695">
        <w:rPr>
          <w:rFonts w:asciiTheme="minorHAnsi" w:hAnsiTheme="minorHAnsi" w:cstheme="minorHAnsi"/>
          <w:b/>
          <w:bCs/>
          <w:i/>
          <w:iCs/>
          <w:sz w:val="22"/>
          <w:szCs w:val="22"/>
        </w:rPr>
        <w:t xml:space="preserve"> this section does not need to be completed)</w:t>
      </w:r>
    </w:p>
    <w:p w14:paraId="61B56C08" w14:textId="07FE4D2B" w:rsidR="007D17B2" w:rsidRPr="005B4695" w:rsidRDefault="007D17B2" w:rsidP="005B4695">
      <w:pPr>
        <w:rPr>
          <w:rFonts w:asciiTheme="minorHAnsi" w:hAnsiTheme="minorHAnsi" w:cstheme="minorHAnsi"/>
          <w:sz w:val="22"/>
          <w:szCs w:val="22"/>
        </w:rPr>
      </w:pPr>
    </w:p>
    <w:p w14:paraId="79B54462" w14:textId="254B3EF4" w:rsidR="00B912F4" w:rsidRDefault="007D17B2" w:rsidP="005B4695">
      <w:pPr>
        <w:rPr>
          <w:rFonts w:asciiTheme="minorHAnsi" w:hAnsiTheme="minorHAnsi" w:cstheme="minorHAnsi"/>
          <w:sz w:val="22"/>
          <w:szCs w:val="22"/>
        </w:rPr>
      </w:pPr>
      <w:r w:rsidRPr="005B4695">
        <w:rPr>
          <w:rFonts w:asciiTheme="minorHAnsi" w:hAnsiTheme="minorHAnsi" w:cstheme="minorHAnsi"/>
          <w:sz w:val="22"/>
          <w:szCs w:val="22"/>
        </w:rPr>
        <w:t>Social media use is increasingly commo</w:t>
      </w:r>
      <w:r w:rsidR="001B666C" w:rsidRPr="005B4695">
        <w:rPr>
          <w:rFonts w:asciiTheme="minorHAnsi" w:hAnsiTheme="minorHAnsi" w:cstheme="minorHAnsi"/>
          <w:sz w:val="22"/>
          <w:szCs w:val="22"/>
        </w:rPr>
        <w:t>n</w:t>
      </w:r>
      <w:r w:rsidR="00ED481E">
        <w:rPr>
          <w:rFonts w:asciiTheme="minorHAnsi" w:hAnsiTheme="minorHAnsi" w:cstheme="minorHAnsi"/>
          <w:sz w:val="22"/>
          <w:szCs w:val="22"/>
        </w:rPr>
        <w:t xml:space="preserve">, and </w:t>
      </w:r>
      <w:r w:rsidR="00873187">
        <w:rPr>
          <w:rFonts w:asciiTheme="minorHAnsi" w:hAnsiTheme="minorHAnsi" w:cstheme="minorHAnsi"/>
          <w:sz w:val="22"/>
          <w:szCs w:val="22"/>
        </w:rPr>
        <w:t>Delphi</w:t>
      </w:r>
      <w:r w:rsidR="00ED481E">
        <w:rPr>
          <w:rFonts w:asciiTheme="minorHAnsi" w:hAnsiTheme="minorHAnsi" w:cstheme="minorHAnsi"/>
          <w:sz w:val="22"/>
          <w:szCs w:val="22"/>
        </w:rPr>
        <w:t xml:space="preserve"> recruitment may rely on new technologies</w:t>
      </w:r>
      <w:r w:rsidR="00224C3E">
        <w:rPr>
          <w:rFonts w:asciiTheme="minorHAnsi" w:hAnsiTheme="minorHAnsi" w:cstheme="minorHAnsi"/>
          <w:sz w:val="22"/>
          <w:szCs w:val="22"/>
        </w:rPr>
        <w:t>,</w:t>
      </w:r>
      <w:r w:rsidR="00ED481E">
        <w:rPr>
          <w:rFonts w:asciiTheme="minorHAnsi" w:hAnsiTheme="minorHAnsi" w:cstheme="minorHAnsi"/>
          <w:sz w:val="22"/>
          <w:szCs w:val="22"/>
        </w:rPr>
        <w:t xml:space="preserve"> such as social media networks</w:t>
      </w:r>
      <w:r w:rsidR="00224C3E">
        <w:rPr>
          <w:rFonts w:asciiTheme="minorHAnsi" w:hAnsiTheme="minorHAnsi" w:cstheme="minorHAnsi"/>
          <w:sz w:val="22"/>
          <w:szCs w:val="22"/>
        </w:rPr>
        <w:t>,</w:t>
      </w:r>
      <w:r w:rsidR="00ED481E">
        <w:rPr>
          <w:rFonts w:asciiTheme="minorHAnsi" w:hAnsiTheme="minorHAnsi" w:cstheme="minorHAnsi"/>
          <w:sz w:val="22"/>
          <w:szCs w:val="22"/>
        </w:rPr>
        <w:t xml:space="preserve"> to inform potential participants about or recruit them to participate. Based on the NIH guidance regarding social media recruitment,</w:t>
      </w:r>
      <w:r w:rsidR="001B666C" w:rsidRPr="005B4695">
        <w:rPr>
          <w:rFonts w:asciiTheme="minorHAnsi" w:hAnsiTheme="minorHAnsi" w:cstheme="minorHAnsi"/>
          <w:sz w:val="22"/>
          <w:szCs w:val="22"/>
        </w:rPr>
        <w:t xml:space="preserve"> </w:t>
      </w:r>
      <w:r w:rsidR="00B912F4" w:rsidRPr="005B4695">
        <w:rPr>
          <w:rFonts w:asciiTheme="minorHAnsi" w:hAnsiTheme="minorHAnsi" w:cstheme="minorHAnsi"/>
          <w:sz w:val="22"/>
          <w:szCs w:val="22"/>
        </w:rPr>
        <w:t xml:space="preserve">the working group has addressed the 8-item list below. </w:t>
      </w:r>
    </w:p>
    <w:p w14:paraId="47683BF6" w14:textId="77777777" w:rsidR="00492C54" w:rsidRPr="005B4695" w:rsidRDefault="00492C54" w:rsidP="005B4695">
      <w:pPr>
        <w:rPr>
          <w:rFonts w:asciiTheme="minorHAnsi" w:hAnsiTheme="minorHAnsi" w:cstheme="minorHAnsi"/>
          <w:sz w:val="22"/>
          <w:szCs w:val="22"/>
        </w:rPr>
      </w:pPr>
    </w:p>
    <w:tbl>
      <w:tblPr>
        <w:tblStyle w:val="TableGrid"/>
        <w:tblW w:w="11057" w:type="dxa"/>
        <w:tblInd w:w="-289" w:type="dxa"/>
        <w:tblLook w:val="04A0" w:firstRow="1" w:lastRow="0" w:firstColumn="1" w:lastColumn="0" w:noHBand="0" w:noVBand="1"/>
      </w:tblPr>
      <w:tblGrid>
        <w:gridCol w:w="5671"/>
        <w:gridCol w:w="5386"/>
      </w:tblGrid>
      <w:tr w:rsidR="00B912F4" w:rsidRPr="005B4695" w14:paraId="5CDB4D21" w14:textId="77777777" w:rsidTr="001B666C">
        <w:tc>
          <w:tcPr>
            <w:tcW w:w="5671" w:type="dxa"/>
          </w:tcPr>
          <w:p w14:paraId="38783512" w14:textId="3E4B4E65" w:rsidR="00B912F4" w:rsidRPr="005B4695" w:rsidRDefault="00B912F4" w:rsidP="005B4695">
            <w:pPr>
              <w:rPr>
                <w:rFonts w:asciiTheme="minorHAnsi" w:hAnsiTheme="minorHAnsi" w:cstheme="minorHAnsi"/>
                <w:sz w:val="22"/>
                <w:szCs w:val="22"/>
              </w:rPr>
            </w:pPr>
            <w:r w:rsidRPr="005B4695">
              <w:rPr>
                <w:rFonts w:asciiTheme="minorHAnsi" w:hAnsiTheme="minorHAnsi" w:cstheme="minorHAnsi"/>
                <w:sz w:val="22"/>
                <w:szCs w:val="22"/>
              </w:rPr>
              <w:t>Item</w:t>
            </w:r>
          </w:p>
        </w:tc>
        <w:tc>
          <w:tcPr>
            <w:tcW w:w="5386" w:type="dxa"/>
          </w:tcPr>
          <w:p w14:paraId="7698BEC4" w14:textId="30333F46" w:rsidR="00B912F4" w:rsidRPr="005B4695" w:rsidRDefault="00B912F4" w:rsidP="005B4695">
            <w:pPr>
              <w:rPr>
                <w:rFonts w:asciiTheme="minorHAnsi" w:hAnsiTheme="minorHAnsi" w:cstheme="minorHAnsi"/>
                <w:sz w:val="22"/>
                <w:szCs w:val="22"/>
              </w:rPr>
            </w:pPr>
            <w:r w:rsidRPr="005B4695">
              <w:rPr>
                <w:rFonts w:asciiTheme="minorHAnsi" w:hAnsiTheme="minorHAnsi" w:cstheme="minorHAnsi"/>
                <w:sz w:val="22"/>
                <w:szCs w:val="22"/>
              </w:rPr>
              <w:t>Response</w:t>
            </w:r>
          </w:p>
        </w:tc>
      </w:tr>
      <w:tr w:rsidR="00B912F4" w:rsidRPr="005B4695" w14:paraId="58DAD4FD" w14:textId="46204E04" w:rsidTr="001B666C">
        <w:tc>
          <w:tcPr>
            <w:tcW w:w="5671" w:type="dxa"/>
          </w:tcPr>
          <w:p w14:paraId="5C08CE2F" w14:textId="55F456EB" w:rsidR="00B912F4" w:rsidRPr="005B4695" w:rsidRDefault="00B912F4" w:rsidP="005B4695">
            <w:pPr>
              <w:rPr>
                <w:rFonts w:asciiTheme="minorHAnsi" w:hAnsiTheme="minorHAnsi" w:cstheme="minorHAnsi"/>
                <w:sz w:val="22"/>
                <w:szCs w:val="22"/>
              </w:rPr>
            </w:pPr>
            <w:r w:rsidRPr="005B4695">
              <w:rPr>
                <w:rFonts w:asciiTheme="minorHAnsi" w:hAnsiTheme="minorHAnsi" w:cstheme="minorHAnsi"/>
                <w:color w:val="444444"/>
                <w:sz w:val="22"/>
                <w:szCs w:val="22"/>
                <w:shd w:val="clear" w:color="auto" w:fill="FFFFFF"/>
              </w:rPr>
              <w:t>1. Have I considered the full implications of privacy in this new and less-controlled environment?</w:t>
            </w:r>
          </w:p>
        </w:tc>
        <w:tc>
          <w:tcPr>
            <w:tcW w:w="5386" w:type="dxa"/>
          </w:tcPr>
          <w:p w14:paraId="605DDB93" w14:textId="77777777" w:rsidR="00B912F4" w:rsidRPr="005B4695" w:rsidRDefault="00B912F4" w:rsidP="005B4695">
            <w:pPr>
              <w:rPr>
                <w:rFonts w:asciiTheme="minorHAnsi" w:hAnsiTheme="minorHAnsi" w:cstheme="minorHAnsi"/>
                <w:sz w:val="22"/>
                <w:szCs w:val="22"/>
              </w:rPr>
            </w:pPr>
          </w:p>
        </w:tc>
      </w:tr>
      <w:tr w:rsidR="00B912F4" w:rsidRPr="005B4695" w14:paraId="03DE028E" w14:textId="0BBD745E" w:rsidTr="001B666C">
        <w:tc>
          <w:tcPr>
            <w:tcW w:w="5671" w:type="dxa"/>
          </w:tcPr>
          <w:p w14:paraId="5E29C7AC" w14:textId="17389815" w:rsidR="00B912F4" w:rsidRPr="005B4695" w:rsidRDefault="00B912F4" w:rsidP="005B4695">
            <w:pPr>
              <w:rPr>
                <w:rFonts w:asciiTheme="minorHAnsi" w:hAnsiTheme="minorHAnsi" w:cstheme="minorHAnsi"/>
                <w:sz w:val="22"/>
                <w:szCs w:val="22"/>
              </w:rPr>
            </w:pPr>
            <w:r w:rsidRPr="005B4695">
              <w:rPr>
                <w:rFonts w:asciiTheme="minorHAnsi" w:hAnsiTheme="minorHAnsi" w:cstheme="minorHAnsi"/>
                <w:color w:val="444444"/>
                <w:sz w:val="22"/>
                <w:szCs w:val="22"/>
                <w:shd w:val="clear" w:color="auto" w:fill="FFFFFF"/>
              </w:rPr>
              <w:t>2. I need to carefully consider how my materials will be used.</w:t>
            </w:r>
          </w:p>
        </w:tc>
        <w:tc>
          <w:tcPr>
            <w:tcW w:w="5386" w:type="dxa"/>
          </w:tcPr>
          <w:p w14:paraId="7E25E514" w14:textId="77777777" w:rsidR="00B912F4" w:rsidRPr="005B4695" w:rsidRDefault="00B912F4" w:rsidP="005B4695">
            <w:pPr>
              <w:rPr>
                <w:rFonts w:asciiTheme="minorHAnsi" w:hAnsiTheme="minorHAnsi" w:cstheme="minorHAnsi"/>
                <w:sz w:val="22"/>
                <w:szCs w:val="22"/>
              </w:rPr>
            </w:pPr>
          </w:p>
        </w:tc>
      </w:tr>
      <w:tr w:rsidR="00B912F4" w:rsidRPr="005B4695" w14:paraId="70FFD225" w14:textId="0ED2338B" w:rsidTr="001B666C">
        <w:tc>
          <w:tcPr>
            <w:tcW w:w="5671" w:type="dxa"/>
          </w:tcPr>
          <w:p w14:paraId="7714B8BB" w14:textId="14158ECF" w:rsidR="00B912F4" w:rsidRPr="005B4695" w:rsidRDefault="00B912F4" w:rsidP="005B4695">
            <w:pPr>
              <w:rPr>
                <w:rFonts w:asciiTheme="minorHAnsi" w:hAnsiTheme="minorHAnsi" w:cstheme="minorHAnsi"/>
                <w:sz w:val="22"/>
                <w:szCs w:val="22"/>
              </w:rPr>
            </w:pPr>
            <w:r w:rsidRPr="005B4695">
              <w:rPr>
                <w:rFonts w:asciiTheme="minorHAnsi" w:hAnsiTheme="minorHAnsi" w:cstheme="minorHAnsi"/>
                <w:color w:val="444444"/>
                <w:sz w:val="22"/>
                <w:szCs w:val="22"/>
                <w:shd w:val="clear" w:color="auto" w:fill="FFFFFF"/>
              </w:rPr>
              <w:t>3. Have I controlled my informational data in a locked format?</w:t>
            </w:r>
          </w:p>
        </w:tc>
        <w:tc>
          <w:tcPr>
            <w:tcW w:w="5386" w:type="dxa"/>
          </w:tcPr>
          <w:p w14:paraId="311017F7" w14:textId="77777777" w:rsidR="00B912F4" w:rsidRPr="005B4695" w:rsidRDefault="00B912F4" w:rsidP="005B4695">
            <w:pPr>
              <w:rPr>
                <w:rFonts w:asciiTheme="minorHAnsi" w:hAnsiTheme="minorHAnsi" w:cstheme="minorHAnsi"/>
                <w:sz w:val="22"/>
                <w:szCs w:val="22"/>
              </w:rPr>
            </w:pPr>
          </w:p>
        </w:tc>
      </w:tr>
      <w:tr w:rsidR="00B912F4" w:rsidRPr="005B4695" w14:paraId="74D77ECA" w14:textId="5174289C" w:rsidTr="001B666C">
        <w:tc>
          <w:tcPr>
            <w:tcW w:w="5671" w:type="dxa"/>
          </w:tcPr>
          <w:p w14:paraId="212DCB28" w14:textId="5755DCAA" w:rsidR="00B912F4" w:rsidRPr="005B4695" w:rsidRDefault="00B912F4" w:rsidP="005B4695">
            <w:pPr>
              <w:rPr>
                <w:rFonts w:asciiTheme="minorHAnsi" w:hAnsiTheme="minorHAnsi" w:cstheme="minorHAnsi"/>
                <w:sz w:val="22"/>
                <w:szCs w:val="22"/>
              </w:rPr>
            </w:pPr>
            <w:r w:rsidRPr="005B4695">
              <w:rPr>
                <w:rFonts w:asciiTheme="minorHAnsi" w:hAnsiTheme="minorHAnsi" w:cstheme="minorHAnsi"/>
                <w:color w:val="444444"/>
                <w:sz w:val="22"/>
                <w:szCs w:val="22"/>
                <w:shd w:val="clear" w:color="auto" w:fill="FFFFFF"/>
              </w:rPr>
              <w:t>4. Have I made the contact for further information site protected for the privacy of interested individuals?</w:t>
            </w:r>
          </w:p>
        </w:tc>
        <w:tc>
          <w:tcPr>
            <w:tcW w:w="5386" w:type="dxa"/>
          </w:tcPr>
          <w:p w14:paraId="7046C641" w14:textId="77777777" w:rsidR="00B912F4" w:rsidRPr="005B4695" w:rsidRDefault="00B912F4" w:rsidP="005B4695">
            <w:pPr>
              <w:rPr>
                <w:rFonts w:asciiTheme="minorHAnsi" w:hAnsiTheme="minorHAnsi" w:cstheme="minorHAnsi"/>
                <w:sz w:val="22"/>
                <w:szCs w:val="22"/>
              </w:rPr>
            </w:pPr>
          </w:p>
        </w:tc>
      </w:tr>
      <w:tr w:rsidR="00B912F4" w:rsidRPr="005B4695" w14:paraId="3E84DD7A" w14:textId="6630A6CB" w:rsidTr="001B666C">
        <w:tc>
          <w:tcPr>
            <w:tcW w:w="5671" w:type="dxa"/>
          </w:tcPr>
          <w:p w14:paraId="0A28139B" w14:textId="1003E3AE" w:rsidR="00B912F4" w:rsidRPr="005B4695" w:rsidRDefault="00B912F4" w:rsidP="005B4695">
            <w:pPr>
              <w:pStyle w:val="NormalWeb"/>
              <w:shd w:val="clear" w:color="auto" w:fill="FFFFFF"/>
              <w:spacing w:before="0" w:beforeAutospacing="0" w:after="0" w:afterAutospacing="0"/>
              <w:rPr>
                <w:rFonts w:asciiTheme="minorHAnsi" w:hAnsiTheme="minorHAnsi" w:cstheme="minorHAnsi"/>
                <w:color w:val="444444"/>
                <w:sz w:val="22"/>
                <w:szCs w:val="22"/>
              </w:rPr>
            </w:pPr>
            <w:r w:rsidRPr="005B4695">
              <w:rPr>
                <w:rFonts w:asciiTheme="minorHAnsi" w:hAnsiTheme="minorHAnsi" w:cstheme="minorHAnsi"/>
                <w:color w:val="444444"/>
                <w:sz w:val="22"/>
                <w:szCs w:val="22"/>
              </w:rPr>
              <w:t>5. Do I clearly understand that the interactive nature of social media escalates the speed of interaction, allowing for greater opportunities for errors in protecting private information? Have I planned to obviate those errors?</w:t>
            </w:r>
          </w:p>
        </w:tc>
        <w:tc>
          <w:tcPr>
            <w:tcW w:w="5386" w:type="dxa"/>
          </w:tcPr>
          <w:p w14:paraId="737BAB42" w14:textId="77777777" w:rsidR="00B912F4" w:rsidRPr="005B4695" w:rsidRDefault="00B912F4" w:rsidP="005B4695">
            <w:pPr>
              <w:rPr>
                <w:rFonts w:asciiTheme="minorHAnsi" w:hAnsiTheme="minorHAnsi" w:cstheme="minorHAnsi"/>
                <w:sz w:val="22"/>
                <w:szCs w:val="22"/>
              </w:rPr>
            </w:pPr>
          </w:p>
        </w:tc>
      </w:tr>
      <w:tr w:rsidR="00B912F4" w:rsidRPr="005B4695" w14:paraId="2416FF02" w14:textId="6A660A4B" w:rsidTr="001B666C">
        <w:tc>
          <w:tcPr>
            <w:tcW w:w="5671" w:type="dxa"/>
          </w:tcPr>
          <w:p w14:paraId="0A3165B1" w14:textId="7FC2B65D" w:rsidR="00B912F4" w:rsidRPr="005B4695" w:rsidRDefault="00B912F4" w:rsidP="005B4695">
            <w:pPr>
              <w:rPr>
                <w:rFonts w:asciiTheme="minorHAnsi" w:hAnsiTheme="minorHAnsi" w:cstheme="minorHAnsi"/>
                <w:sz w:val="22"/>
                <w:szCs w:val="22"/>
              </w:rPr>
            </w:pPr>
            <w:r w:rsidRPr="005B4695">
              <w:rPr>
                <w:rFonts w:asciiTheme="minorHAnsi" w:hAnsiTheme="minorHAnsi" w:cstheme="minorHAnsi"/>
                <w:color w:val="444444"/>
                <w:sz w:val="22"/>
                <w:szCs w:val="22"/>
                <w:shd w:val="clear" w:color="auto" w:fill="FFFFFF"/>
              </w:rPr>
              <w:t>6. Have I accounted for problems related to the portability and secure handling of information, including the encryption of all government laptops, the encryption of sensitive information during transport, including but not limited to transport across the network or on portable media, and the reporting of unintended breaches of sensitive personal information in the government’s possession?</w:t>
            </w:r>
          </w:p>
        </w:tc>
        <w:tc>
          <w:tcPr>
            <w:tcW w:w="5386" w:type="dxa"/>
          </w:tcPr>
          <w:p w14:paraId="67A5E13F" w14:textId="77777777" w:rsidR="00B912F4" w:rsidRPr="005B4695" w:rsidRDefault="00B912F4" w:rsidP="005B4695">
            <w:pPr>
              <w:rPr>
                <w:rFonts w:asciiTheme="minorHAnsi" w:hAnsiTheme="minorHAnsi" w:cstheme="minorHAnsi"/>
                <w:sz w:val="22"/>
                <w:szCs w:val="22"/>
              </w:rPr>
            </w:pPr>
          </w:p>
        </w:tc>
      </w:tr>
      <w:tr w:rsidR="00B912F4" w:rsidRPr="005B4695" w14:paraId="72E47C99" w14:textId="61BF0D58" w:rsidTr="001B666C">
        <w:tc>
          <w:tcPr>
            <w:tcW w:w="5671" w:type="dxa"/>
          </w:tcPr>
          <w:p w14:paraId="2141C30D" w14:textId="51323B80" w:rsidR="00B912F4" w:rsidRPr="005B4695" w:rsidRDefault="00B912F4" w:rsidP="005B4695">
            <w:pPr>
              <w:pStyle w:val="NormalWeb"/>
              <w:shd w:val="clear" w:color="auto" w:fill="FFFFFF"/>
              <w:spacing w:before="0" w:beforeAutospacing="0" w:after="0" w:afterAutospacing="0"/>
              <w:rPr>
                <w:rFonts w:asciiTheme="minorHAnsi" w:hAnsiTheme="minorHAnsi" w:cstheme="minorHAnsi"/>
                <w:color w:val="444444"/>
                <w:sz w:val="22"/>
                <w:szCs w:val="22"/>
              </w:rPr>
            </w:pPr>
            <w:r w:rsidRPr="005B4695">
              <w:rPr>
                <w:rFonts w:asciiTheme="minorHAnsi" w:hAnsiTheme="minorHAnsi" w:cstheme="minorHAnsi"/>
                <w:color w:val="444444"/>
                <w:sz w:val="22"/>
                <w:szCs w:val="22"/>
              </w:rPr>
              <w:t>7. Have I included my complete strategy for use of the social media and my strategies for protection of privacy and strategies for informed consent explicitly in my proposal to the IRB?</w:t>
            </w:r>
          </w:p>
        </w:tc>
        <w:tc>
          <w:tcPr>
            <w:tcW w:w="5386" w:type="dxa"/>
          </w:tcPr>
          <w:p w14:paraId="796FD28A" w14:textId="77777777" w:rsidR="00B912F4" w:rsidRPr="005B4695" w:rsidRDefault="00B912F4" w:rsidP="005B4695">
            <w:pPr>
              <w:rPr>
                <w:rFonts w:asciiTheme="minorHAnsi" w:hAnsiTheme="minorHAnsi" w:cstheme="minorHAnsi"/>
                <w:sz w:val="22"/>
                <w:szCs w:val="22"/>
              </w:rPr>
            </w:pPr>
          </w:p>
        </w:tc>
      </w:tr>
      <w:tr w:rsidR="00B912F4" w:rsidRPr="005B4695" w14:paraId="318331F1" w14:textId="51ECF5B6" w:rsidTr="001B666C">
        <w:tc>
          <w:tcPr>
            <w:tcW w:w="5671" w:type="dxa"/>
          </w:tcPr>
          <w:p w14:paraId="428CE03C" w14:textId="2C84CBFE" w:rsidR="00B912F4" w:rsidRPr="005B4695" w:rsidRDefault="00B912F4" w:rsidP="005B4695">
            <w:pPr>
              <w:pStyle w:val="NormalWeb"/>
              <w:shd w:val="clear" w:color="auto" w:fill="FFFFFF"/>
              <w:spacing w:before="0" w:beforeAutospacing="0" w:after="0" w:afterAutospacing="0"/>
              <w:rPr>
                <w:rFonts w:asciiTheme="minorHAnsi" w:hAnsiTheme="minorHAnsi" w:cstheme="minorHAnsi"/>
                <w:color w:val="444444"/>
                <w:sz w:val="22"/>
                <w:szCs w:val="22"/>
              </w:rPr>
            </w:pPr>
            <w:r w:rsidRPr="005B4695">
              <w:rPr>
                <w:rFonts w:asciiTheme="minorHAnsi" w:hAnsiTheme="minorHAnsi" w:cstheme="minorHAnsi"/>
                <w:color w:val="444444"/>
                <w:sz w:val="22"/>
                <w:szCs w:val="22"/>
              </w:rPr>
              <w:t>8. Have my team and I clearly understood the invasive nature of joining groups (i.e., support groups, disease groups, advocacy groups, etc.) for the purpose of recruitment? This can undermine the trust of government research and your IC.</w:t>
            </w:r>
          </w:p>
        </w:tc>
        <w:tc>
          <w:tcPr>
            <w:tcW w:w="5386" w:type="dxa"/>
          </w:tcPr>
          <w:p w14:paraId="0A9B3172" w14:textId="77777777" w:rsidR="00B912F4" w:rsidRPr="005B4695" w:rsidRDefault="00B912F4" w:rsidP="005B4695">
            <w:pPr>
              <w:rPr>
                <w:rFonts w:asciiTheme="minorHAnsi" w:hAnsiTheme="minorHAnsi" w:cstheme="minorHAnsi"/>
                <w:sz w:val="22"/>
                <w:szCs w:val="22"/>
              </w:rPr>
            </w:pPr>
          </w:p>
        </w:tc>
      </w:tr>
    </w:tbl>
    <w:p w14:paraId="174678FF" w14:textId="52BAD3B5" w:rsidR="00CF561F" w:rsidRPr="005B4695" w:rsidRDefault="00CF561F" w:rsidP="005B4695">
      <w:pPr>
        <w:rPr>
          <w:rFonts w:asciiTheme="minorHAnsi" w:hAnsiTheme="minorHAnsi" w:cstheme="minorHAnsi"/>
          <w:sz w:val="22"/>
          <w:szCs w:val="22"/>
        </w:rPr>
      </w:pPr>
      <w:r w:rsidRPr="005B4695">
        <w:rPr>
          <w:rFonts w:asciiTheme="minorHAnsi" w:hAnsiTheme="minorHAnsi" w:cstheme="minorHAnsi"/>
          <w:sz w:val="22"/>
          <w:szCs w:val="22"/>
        </w:rPr>
        <w:t xml:space="preserve">More detail about these questions is available in the </w:t>
      </w:r>
      <w:hyperlink r:id="rId12" w:history="1">
        <w:r w:rsidRPr="005B4695">
          <w:rPr>
            <w:rStyle w:val="Hyperlink"/>
            <w:rFonts w:asciiTheme="minorHAnsi" w:hAnsiTheme="minorHAnsi" w:cstheme="minorHAnsi"/>
            <w:sz w:val="22"/>
            <w:szCs w:val="22"/>
          </w:rPr>
          <w:t>NIH Guidance Regarding Social Media Tools.</w:t>
        </w:r>
      </w:hyperlink>
    </w:p>
    <w:p w14:paraId="41E3316E" w14:textId="77777777" w:rsidR="007D17B2" w:rsidRPr="005B4695" w:rsidRDefault="007D17B2" w:rsidP="005B4695">
      <w:pPr>
        <w:rPr>
          <w:rFonts w:asciiTheme="minorHAnsi" w:hAnsiTheme="minorHAnsi" w:cstheme="minorHAnsi"/>
          <w:sz w:val="22"/>
          <w:szCs w:val="22"/>
        </w:rPr>
      </w:pPr>
    </w:p>
    <w:p w14:paraId="753C2422" w14:textId="60248D36" w:rsidR="00EA571B" w:rsidRPr="005B4695" w:rsidRDefault="00EA571B" w:rsidP="005B4695">
      <w:pPr>
        <w:rPr>
          <w:rFonts w:asciiTheme="minorHAnsi" w:hAnsiTheme="minorHAnsi" w:cstheme="minorHAnsi"/>
          <w:sz w:val="22"/>
          <w:szCs w:val="22"/>
        </w:rPr>
      </w:pPr>
      <w:r w:rsidRPr="005B4695">
        <w:rPr>
          <w:rFonts w:asciiTheme="minorHAnsi" w:hAnsiTheme="minorHAnsi" w:cstheme="minorHAnsi"/>
          <w:b/>
          <w:bCs/>
          <w:sz w:val="22"/>
          <w:szCs w:val="22"/>
        </w:rPr>
        <w:t xml:space="preserve">CONDUCTING THE </w:t>
      </w:r>
      <w:r w:rsidR="00873187">
        <w:rPr>
          <w:rFonts w:asciiTheme="minorHAnsi" w:hAnsiTheme="minorHAnsi" w:cstheme="minorHAnsi"/>
          <w:b/>
          <w:bCs/>
          <w:sz w:val="22"/>
          <w:szCs w:val="22"/>
        </w:rPr>
        <w:t>Delphi</w:t>
      </w:r>
      <w:r w:rsidRPr="005B4695">
        <w:rPr>
          <w:rFonts w:asciiTheme="minorHAnsi" w:hAnsiTheme="minorHAnsi" w:cstheme="minorHAnsi"/>
          <w:b/>
          <w:bCs/>
          <w:sz w:val="22"/>
          <w:szCs w:val="22"/>
        </w:rPr>
        <w:t xml:space="preserve"> SURVEY</w:t>
      </w:r>
      <w:r w:rsidRPr="005B4695">
        <w:rPr>
          <w:rFonts w:asciiTheme="minorHAnsi" w:hAnsiTheme="minorHAnsi" w:cstheme="minorHAnsi"/>
          <w:b/>
          <w:bCs/>
          <w:i/>
          <w:sz w:val="22"/>
          <w:szCs w:val="22"/>
        </w:rPr>
        <w:t xml:space="preserve"> </w:t>
      </w:r>
    </w:p>
    <w:p w14:paraId="29FB0312" w14:textId="754A3877" w:rsidR="00EA571B" w:rsidRPr="005B4695" w:rsidRDefault="00BD6682" w:rsidP="005B4695">
      <w:pPr>
        <w:rPr>
          <w:rFonts w:asciiTheme="minorHAnsi" w:hAnsiTheme="minorHAnsi" w:cstheme="minorHAnsi"/>
          <w:sz w:val="22"/>
          <w:szCs w:val="22"/>
        </w:rPr>
      </w:pPr>
      <w:r w:rsidRPr="005B4695">
        <w:rPr>
          <w:rFonts w:asciiTheme="minorHAnsi" w:hAnsiTheme="minorHAnsi" w:cstheme="minorHAnsi"/>
          <w:b/>
          <w:bCs/>
          <w:i/>
          <w:iCs/>
          <w:sz w:val="22"/>
          <w:szCs w:val="22"/>
        </w:rPr>
        <w:t xml:space="preserve">Conducting the </w:t>
      </w:r>
      <w:r w:rsidR="00873187">
        <w:rPr>
          <w:rFonts w:asciiTheme="minorHAnsi" w:hAnsiTheme="minorHAnsi" w:cstheme="minorHAnsi"/>
          <w:b/>
          <w:bCs/>
          <w:i/>
          <w:iCs/>
          <w:sz w:val="22"/>
          <w:szCs w:val="22"/>
        </w:rPr>
        <w:t>Delphi</w:t>
      </w:r>
      <w:r w:rsidRPr="005B4695">
        <w:rPr>
          <w:rFonts w:asciiTheme="minorHAnsi" w:hAnsiTheme="minorHAnsi" w:cstheme="minorHAnsi"/>
          <w:b/>
          <w:bCs/>
          <w:i/>
          <w:iCs/>
          <w:sz w:val="22"/>
          <w:szCs w:val="22"/>
        </w:rPr>
        <w:t xml:space="preserve"> Survey </w:t>
      </w:r>
      <w:r w:rsidRPr="005B4695">
        <w:rPr>
          <w:rFonts w:asciiTheme="minorHAnsi" w:hAnsiTheme="minorHAnsi" w:cstheme="minorHAnsi"/>
          <w:i/>
          <w:iCs/>
          <w:sz w:val="22"/>
          <w:szCs w:val="22"/>
        </w:rPr>
        <w:t>-</w:t>
      </w:r>
      <w:r w:rsidRPr="005B4695">
        <w:rPr>
          <w:rFonts w:asciiTheme="minorHAnsi" w:hAnsiTheme="minorHAnsi" w:cstheme="minorHAnsi"/>
          <w:sz w:val="22"/>
          <w:szCs w:val="22"/>
        </w:rPr>
        <w:t xml:space="preserve"> </w:t>
      </w:r>
      <w:r w:rsidR="00EA571B" w:rsidRPr="005B4695">
        <w:rPr>
          <w:rFonts w:asciiTheme="minorHAnsi" w:hAnsiTheme="minorHAnsi" w:cstheme="minorHAnsi"/>
          <w:b/>
          <w:bCs/>
          <w:i/>
          <w:iCs/>
          <w:sz w:val="22"/>
          <w:szCs w:val="22"/>
          <w:lang w:val="en-CA"/>
        </w:rPr>
        <w:t>Initial Soliciting Email</w:t>
      </w:r>
    </w:p>
    <w:p w14:paraId="75CD98BF" w14:textId="783F38F1" w:rsidR="001B666C" w:rsidRPr="005B4695" w:rsidRDefault="00EA571B" w:rsidP="005B4695">
      <w:pPr>
        <w:rPr>
          <w:rFonts w:asciiTheme="minorHAnsi" w:hAnsiTheme="minorHAnsi" w:cstheme="minorHAnsi"/>
          <w:sz w:val="22"/>
          <w:szCs w:val="22"/>
        </w:rPr>
      </w:pPr>
      <w:r w:rsidRPr="005B4695">
        <w:rPr>
          <w:rFonts w:asciiTheme="minorHAnsi" w:hAnsiTheme="minorHAnsi" w:cstheme="minorHAnsi"/>
          <w:sz w:val="22"/>
          <w:szCs w:val="22"/>
        </w:rPr>
        <w:t xml:space="preserve">When the survey is ready and activated, invitees will receive an email and be directed to the survey site to review the </w:t>
      </w:r>
      <w:r w:rsidR="00224C3E">
        <w:rPr>
          <w:rFonts w:asciiTheme="minorHAnsi" w:hAnsiTheme="minorHAnsi" w:cstheme="minorHAnsi"/>
          <w:sz w:val="22"/>
          <w:szCs w:val="22"/>
        </w:rPr>
        <w:t>survey's purpose and</w:t>
      </w:r>
      <w:r w:rsidRPr="005B4695">
        <w:rPr>
          <w:rFonts w:asciiTheme="minorHAnsi" w:hAnsiTheme="minorHAnsi" w:cstheme="minorHAnsi"/>
          <w:sz w:val="22"/>
          <w:szCs w:val="22"/>
        </w:rPr>
        <w:t xml:space="preserve"> register should they agree to participate. </w:t>
      </w:r>
      <w:r w:rsidR="003D1113" w:rsidRPr="005B4695">
        <w:rPr>
          <w:rFonts w:asciiTheme="minorHAnsi" w:hAnsiTheme="minorHAnsi" w:cstheme="minorHAnsi"/>
          <w:sz w:val="22"/>
          <w:szCs w:val="22"/>
        </w:rPr>
        <w:t>The e-mail will include the information from the Participant Information Sheet</w:t>
      </w:r>
      <w:r w:rsidR="00BD6682" w:rsidRPr="005B4695">
        <w:rPr>
          <w:rFonts w:asciiTheme="minorHAnsi" w:hAnsiTheme="minorHAnsi" w:cstheme="minorHAnsi"/>
          <w:sz w:val="22"/>
          <w:szCs w:val="22"/>
        </w:rPr>
        <w:t xml:space="preserve"> </w:t>
      </w:r>
      <w:r w:rsidR="00550D86">
        <w:rPr>
          <w:rFonts w:asciiTheme="minorHAnsi" w:hAnsiTheme="minorHAnsi" w:cstheme="minorHAnsi"/>
          <w:sz w:val="22"/>
          <w:szCs w:val="22"/>
        </w:rPr>
        <w:t>(</w:t>
      </w:r>
      <w:r w:rsidR="00BD6682" w:rsidRPr="005B4695">
        <w:rPr>
          <w:rFonts w:asciiTheme="minorHAnsi" w:hAnsiTheme="minorHAnsi" w:cstheme="minorHAnsi"/>
          <w:sz w:val="22"/>
          <w:szCs w:val="22"/>
        </w:rPr>
        <w:t xml:space="preserve">Appendix </w:t>
      </w:r>
      <w:r w:rsidR="00550D86">
        <w:rPr>
          <w:rFonts w:asciiTheme="minorHAnsi" w:hAnsiTheme="minorHAnsi" w:cstheme="minorHAnsi"/>
          <w:sz w:val="22"/>
          <w:szCs w:val="22"/>
        </w:rPr>
        <w:t>C)</w:t>
      </w:r>
    </w:p>
    <w:p w14:paraId="54898429" w14:textId="77777777" w:rsidR="001B666C" w:rsidRPr="005B4695" w:rsidRDefault="001B666C" w:rsidP="005B4695">
      <w:pPr>
        <w:ind w:firstLine="720"/>
        <w:rPr>
          <w:rFonts w:asciiTheme="minorHAnsi" w:hAnsiTheme="minorHAnsi" w:cstheme="minorHAnsi"/>
          <w:sz w:val="22"/>
          <w:szCs w:val="22"/>
        </w:rPr>
      </w:pPr>
    </w:p>
    <w:p w14:paraId="1DB19AD7" w14:textId="6AF814C6" w:rsidR="00EA571B" w:rsidRPr="005B4695" w:rsidRDefault="003D1113" w:rsidP="005B4695">
      <w:pPr>
        <w:rPr>
          <w:rFonts w:asciiTheme="minorHAnsi" w:hAnsiTheme="minorHAnsi" w:cstheme="minorHAnsi"/>
          <w:sz w:val="22"/>
          <w:szCs w:val="22"/>
        </w:rPr>
      </w:pPr>
      <w:r w:rsidRPr="005B4695">
        <w:rPr>
          <w:rFonts w:asciiTheme="minorHAnsi" w:hAnsiTheme="minorHAnsi" w:cstheme="minorHAnsi"/>
          <w:sz w:val="22"/>
          <w:szCs w:val="22"/>
        </w:rPr>
        <w:t>Once p</w:t>
      </w:r>
      <w:r w:rsidR="00EA571B" w:rsidRPr="005B4695">
        <w:rPr>
          <w:rFonts w:asciiTheme="minorHAnsi" w:hAnsiTheme="minorHAnsi" w:cstheme="minorHAnsi"/>
          <w:sz w:val="22"/>
          <w:szCs w:val="22"/>
        </w:rPr>
        <w:t>otential participants</w:t>
      </w:r>
      <w:r w:rsidRPr="005B4695">
        <w:rPr>
          <w:rFonts w:asciiTheme="minorHAnsi" w:hAnsiTheme="minorHAnsi" w:cstheme="minorHAnsi"/>
          <w:sz w:val="22"/>
          <w:szCs w:val="22"/>
        </w:rPr>
        <w:t xml:space="preserve"> review the Participant Information Sheet and agree to participate, they</w:t>
      </w:r>
      <w:r w:rsidR="00EA571B" w:rsidRPr="005B4695">
        <w:rPr>
          <w:rFonts w:asciiTheme="minorHAnsi" w:hAnsiTheme="minorHAnsi" w:cstheme="minorHAnsi"/>
          <w:sz w:val="22"/>
          <w:szCs w:val="22"/>
        </w:rPr>
        <w:t xml:space="preserve"> will register on the survey site includ</w:t>
      </w:r>
      <w:r w:rsidRPr="005B4695">
        <w:rPr>
          <w:rFonts w:asciiTheme="minorHAnsi" w:hAnsiTheme="minorHAnsi" w:cstheme="minorHAnsi"/>
          <w:sz w:val="22"/>
          <w:szCs w:val="22"/>
        </w:rPr>
        <w:t>ing</w:t>
      </w:r>
      <w:r w:rsidR="00EA571B" w:rsidRPr="005B4695">
        <w:rPr>
          <w:rFonts w:asciiTheme="minorHAnsi" w:hAnsiTheme="minorHAnsi" w:cstheme="minorHAnsi"/>
          <w:sz w:val="22"/>
          <w:szCs w:val="22"/>
        </w:rPr>
        <w:t xml:space="preserve"> their name</w:t>
      </w:r>
      <w:r w:rsidRPr="005B4695">
        <w:rPr>
          <w:rFonts w:asciiTheme="minorHAnsi" w:hAnsiTheme="minorHAnsi" w:cstheme="minorHAnsi"/>
          <w:sz w:val="22"/>
          <w:szCs w:val="22"/>
        </w:rPr>
        <w:t xml:space="preserve">, </w:t>
      </w:r>
      <w:r w:rsidR="00EA571B" w:rsidRPr="005B4695">
        <w:rPr>
          <w:rFonts w:asciiTheme="minorHAnsi" w:hAnsiTheme="minorHAnsi" w:cstheme="minorHAnsi"/>
          <w:sz w:val="22"/>
          <w:szCs w:val="22"/>
        </w:rPr>
        <w:t>a valid email address</w:t>
      </w:r>
      <w:r w:rsidRPr="005B4695">
        <w:rPr>
          <w:rFonts w:asciiTheme="minorHAnsi" w:hAnsiTheme="minorHAnsi" w:cstheme="minorHAnsi"/>
          <w:sz w:val="22"/>
          <w:szCs w:val="22"/>
        </w:rPr>
        <w:t xml:space="preserve">, </w:t>
      </w:r>
      <w:r w:rsidR="00BD6682" w:rsidRPr="005B4695">
        <w:rPr>
          <w:rFonts w:asciiTheme="minorHAnsi" w:hAnsiTheme="minorHAnsi" w:cstheme="minorHAnsi"/>
          <w:sz w:val="22"/>
          <w:szCs w:val="22"/>
        </w:rPr>
        <w:t>demographic,</w:t>
      </w:r>
      <w:r w:rsidRPr="005B4695">
        <w:rPr>
          <w:rFonts w:asciiTheme="minorHAnsi" w:hAnsiTheme="minorHAnsi" w:cstheme="minorHAnsi"/>
          <w:sz w:val="22"/>
          <w:szCs w:val="22"/>
        </w:rPr>
        <w:t xml:space="preserve"> and background information</w:t>
      </w:r>
      <w:r w:rsidR="00EA571B" w:rsidRPr="005B4695">
        <w:rPr>
          <w:rFonts w:asciiTheme="minorHAnsi" w:hAnsiTheme="minorHAnsi" w:cstheme="minorHAnsi"/>
          <w:sz w:val="22"/>
          <w:szCs w:val="22"/>
        </w:rPr>
        <w:t>.</w:t>
      </w:r>
      <w:r w:rsidRPr="005B4695">
        <w:rPr>
          <w:rFonts w:asciiTheme="minorHAnsi" w:hAnsiTheme="minorHAnsi" w:cstheme="minorHAnsi"/>
          <w:sz w:val="22"/>
          <w:szCs w:val="22"/>
        </w:rPr>
        <w:t xml:space="preserve"> </w:t>
      </w:r>
      <w:r w:rsidR="00BD6682" w:rsidRPr="005B4695">
        <w:rPr>
          <w:rFonts w:asciiTheme="minorHAnsi" w:hAnsiTheme="minorHAnsi" w:cstheme="minorHAnsi"/>
          <w:sz w:val="22"/>
          <w:szCs w:val="22"/>
        </w:rPr>
        <w:t>The completed r</w:t>
      </w:r>
      <w:r w:rsidRPr="005B4695">
        <w:rPr>
          <w:rFonts w:asciiTheme="minorHAnsi" w:hAnsiTheme="minorHAnsi" w:cstheme="minorHAnsi"/>
          <w:sz w:val="22"/>
          <w:szCs w:val="22"/>
        </w:rPr>
        <w:t xml:space="preserve">egistration form </w:t>
      </w:r>
      <w:r w:rsidR="00BD6682" w:rsidRPr="005B4695">
        <w:rPr>
          <w:rFonts w:asciiTheme="minorHAnsi" w:hAnsiTheme="minorHAnsi" w:cstheme="minorHAnsi"/>
          <w:sz w:val="22"/>
          <w:szCs w:val="22"/>
        </w:rPr>
        <w:t>from t</w:t>
      </w:r>
      <w:r w:rsidR="00EA571B" w:rsidRPr="005B4695">
        <w:rPr>
          <w:rFonts w:asciiTheme="minorHAnsi" w:hAnsiTheme="minorHAnsi" w:cstheme="minorHAnsi"/>
          <w:sz w:val="22"/>
          <w:szCs w:val="22"/>
        </w:rPr>
        <w:t xml:space="preserve">he </w:t>
      </w:r>
      <w:r w:rsidR="00873187">
        <w:rPr>
          <w:rFonts w:asciiTheme="minorHAnsi" w:hAnsiTheme="minorHAnsi" w:cstheme="minorHAnsi"/>
          <w:sz w:val="22"/>
          <w:szCs w:val="22"/>
        </w:rPr>
        <w:t>Delphi</w:t>
      </w:r>
      <w:r w:rsidR="00EA571B" w:rsidRPr="005B4695">
        <w:rPr>
          <w:rFonts w:asciiTheme="minorHAnsi" w:hAnsiTheme="minorHAnsi" w:cstheme="minorHAnsi"/>
          <w:sz w:val="22"/>
          <w:szCs w:val="22"/>
        </w:rPr>
        <w:t xml:space="preserve"> system </w:t>
      </w:r>
      <w:r w:rsidR="002E38C9">
        <w:rPr>
          <w:rFonts w:asciiTheme="minorHAnsi" w:hAnsiTheme="minorHAnsi" w:cstheme="minorHAnsi"/>
          <w:sz w:val="22"/>
          <w:szCs w:val="22"/>
        </w:rPr>
        <w:t>should</w:t>
      </w:r>
      <w:r w:rsidR="00EA571B" w:rsidRPr="005B4695">
        <w:rPr>
          <w:rFonts w:asciiTheme="minorHAnsi" w:hAnsiTheme="minorHAnsi" w:cstheme="minorHAnsi"/>
          <w:sz w:val="22"/>
          <w:szCs w:val="22"/>
        </w:rPr>
        <w:t xml:space="preserve"> generate an anonymous</w:t>
      </w:r>
      <w:r w:rsidR="00F779BA" w:rsidRPr="005B4695">
        <w:rPr>
          <w:rFonts w:asciiTheme="minorHAnsi" w:hAnsiTheme="minorHAnsi" w:cstheme="minorHAnsi"/>
          <w:sz w:val="22"/>
          <w:szCs w:val="22"/>
        </w:rPr>
        <w:t xml:space="preserve"> Study ID</w:t>
      </w:r>
      <w:r w:rsidR="00EA571B" w:rsidRPr="005B4695">
        <w:rPr>
          <w:rFonts w:asciiTheme="minorHAnsi" w:hAnsiTheme="minorHAnsi" w:cstheme="minorHAnsi"/>
          <w:sz w:val="22"/>
          <w:szCs w:val="22"/>
        </w:rPr>
        <w:t xml:space="preserve"> that will be sent to the participant for login of future rounds. At that point</w:t>
      </w:r>
      <w:r w:rsidR="00E10529">
        <w:rPr>
          <w:rFonts w:asciiTheme="minorHAnsi" w:hAnsiTheme="minorHAnsi" w:cstheme="minorHAnsi"/>
          <w:sz w:val="22"/>
          <w:szCs w:val="22"/>
        </w:rPr>
        <w:t xml:space="preserve">, they will be directed </w:t>
      </w:r>
      <w:r w:rsidR="00EA571B" w:rsidRPr="005B4695">
        <w:rPr>
          <w:rFonts w:asciiTheme="minorHAnsi" w:hAnsiTheme="minorHAnsi" w:cstheme="minorHAnsi"/>
          <w:sz w:val="22"/>
          <w:szCs w:val="22"/>
        </w:rPr>
        <w:t>to the survey for round 1</w:t>
      </w:r>
      <w:r w:rsidR="00124F7C">
        <w:rPr>
          <w:rFonts w:asciiTheme="minorHAnsi" w:hAnsiTheme="minorHAnsi" w:cstheme="minorHAnsi"/>
          <w:sz w:val="22"/>
          <w:szCs w:val="22"/>
        </w:rPr>
        <w:t>.</w:t>
      </w:r>
      <w:r w:rsidR="00EA571B" w:rsidRPr="005B4695">
        <w:rPr>
          <w:rFonts w:asciiTheme="minorHAnsi" w:hAnsiTheme="minorHAnsi" w:cstheme="minorHAnsi"/>
          <w:sz w:val="22"/>
          <w:szCs w:val="22"/>
        </w:rPr>
        <w:t xml:space="preserve"> </w:t>
      </w:r>
      <w:r w:rsidR="00873187">
        <w:rPr>
          <w:rFonts w:asciiTheme="minorHAnsi" w:hAnsiTheme="minorHAnsi" w:cstheme="minorHAnsi"/>
          <w:sz w:val="22"/>
          <w:szCs w:val="22"/>
        </w:rPr>
        <w:t>Delphi</w:t>
      </w:r>
      <w:r w:rsidR="00E10529">
        <w:rPr>
          <w:rFonts w:asciiTheme="minorHAnsi" w:hAnsiTheme="minorHAnsi" w:cstheme="minorHAnsi"/>
          <w:sz w:val="22"/>
          <w:szCs w:val="22"/>
        </w:rPr>
        <w:t xml:space="preserve"> will use the email and anonymous username</w:t>
      </w:r>
      <w:r w:rsidR="00EA571B" w:rsidRPr="005B4695">
        <w:rPr>
          <w:rFonts w:asciiTheme="minorHAnsi" w:hAnsiTheme="minorHAnsi" w:cstheme="minorHAnsi"/>
          <w:sz w:val="22"/>
          <w:szCs w:val="22"/>
        </w:rPr>
        <w:t xml:space="preserve"> </w:t>
      </w:r>
      <w:r w:rsidR="00E10529">
        <w:rPr>
          <w:rFonts w:asciiTheme="minorHAnsi" w:hAnsiTheme="minorHAnsi" w:cstheme="minorHAnsi"/>
          <w:sz w:val="22"/>
          <w:szCs w:val="22"/>
        </w:rPr>
        <w:t>to link</w:t>
      </w:r>
      <w:r w:rsidR="00EA571B" w:rsidRPr="005B4695">
        <w:rPr>
          <w:rFonts w:asciiTheme="minorHAnsi" w:hAnsiTheme="minorHAnsi" w:cstheme="minorHAnsi"/>
          <w:sz w:val="22"/>
          <w:szCs w:val="22"/>
        </w:rPr>
        <w:t xml:space="preserve"> respondents to their previous responses when they move to subsequent rounds of </w:t>
      </w:r>
      <w:r w:rsidR="00E10529">
        <w:rPr>
          <w:rFonts w:asciiTheme="minorHAnsi" w:hAnsiTheme="minorHAnsi" w:cstheme="minorHAnsi"/>
          <w:sz w:val="22"/>
          <w:szCs w:val="22"/>
        </w:rPr>
        <w:t xml:space="preserve">the </w:t>
      </w:r>
      <w:r w:rsidR="00873187">
        <w:rPr>
          <w:rFonts w:asciiTheme="minorHAnsi" w:hAnsiTheme="minorHAnsi" w:cstheme="minorHAnsi"/>
          <w:sz w:val="22"/>
          <w:szCs w:val="22"/>
        </w:rPr>
        <w:t>Delphi</w:t>
      </w:r>
      <w:r w:rsidR="00EA571B" w:rsidRPr="005B4695">
        <w:rPr>
          <w:rFonts w:asciiTheme="minorHAnsi" w:hAnsiTheme="minorHAnsi" w:cstheme="minorHAnsi"/>
          <w:sz w:val="22"/>
          <w:szCs w:val="22"/>
        </w:rPr>
        <w:t xml:space="preserve"> and for email reminders about the survey. </w:t>
      </w:r>
    </w:p>
    <w:p w14:paraId="5D4F869D" w14:textId="26ECC8C6" w:rsidR="00EA571B" w:rsidRPr="005B4695" w:rsidRDefault="00EA571B" w:rsidP="005B4695">
      <w:pPr>
        <w:rPr>
          <w:rFonts w:asciiTheme="minorHAnsi" w:hAnsiTheme="minorHAnsi" w:cstheme="minorHAnsi"/>
          <w:sz w:val="22"/>
          <w:szCs w:val="22"/>
        </w:rPr>
      </w:pPr>
    </w:p>
    <w:p w14:paraId="7C2D9874" w14:textId="77777777" w:rsidR="009D7A29" w:rsidRDefault="009D7A29">
      <w:pPr>
        <w:rPr>
          <w:rFonts w:asciiTheme="minorHAnsi" w:hAnsiTheme="minorHAnsi" w:cstheme="minorHAnsi"/>
          <w:b/>
          <w:bCs/>
          <w:i/>
          <w:iCs/>
          <w:sz w:val="22"/>
          <w:szCs w:val="22"/>
        </w:rPr>
      </w:pPr>
      <w:r>
        <w:rPr>
          <w:rFonts w:asciiTheme="minorHAnsi" w:hAnsiTheme="minorHAnsi" w:cstheme="minorHAnsi"/>
          <w:b/>
          <w:bCs/>
          <w:i/>
          <w:iCs/>
          <w:sz w:val="22"/>
          <w:szCs w:val="22"/>
        </w:rPr>
        <w:br w:type="page"/>
      </w:r>
    </w:p>
    <w:p w14:paraId="64DF2D18" w14:textId="1655FF3E" w:rsidR="00EA571B" w:rsidRPr="005B4695" w:rsidRDefault="00BD6682" w:rsidP="005B4695">
      <w:pPr>
        <w:rPr>
          <w:rFonts w:asciiTheme="minorHAnsi" w:hAnsiTheme="minorHAnsi" w:cstheme="minorHAnsi"/>
          <w:b/>
          <w:bCs/>
          <w:i/>
          <w:iCs/>
          <w:sz w:val="22"/>
          <w:szCs w:val="22"/>
        </w:rPr>
      </w:pPr>
      <w:r w:rsidRPr="005B4695">
        <w:rPr>
          <w:rFonts w:asciiTheme="minorHAnsi" w:hAnsiTheme="minorHAnsi" w:cstheme="minorHAnsi"/>
          <w:b/>
          <w:bCs/>
          <w:i/>
          <w:iCs/>
          <w:sz w:val="22"/>
          <w:szCs w:val="22"/>
        </w:rPr>
        <w:lastRenderedPageBreak/>
        <w:t xml:space="preserve">Conducting the </w:t>
      </w:r>
      <w:r w:rsidR="00873187">
        <w:rPr>
          <w:rFonts w:asciiTheme="minorHAnsi" w:hAnsiTheme="minorHAnsi" w:cstheme="minorHAnsi"/>
          <w:b/>
          <w:bCs/>
          <w:i/>
          <w:iCs/>
          <w:sz w:val="22"/>
          <w:szCs w:val="22"/>
        </w:rPr>
        <w:t>Delphi</w:t>
      </w:r>
      <w:r w:rsidRPr="005B4695">
        <w:rPr>
          <w:rFonts w:asciiTheme="minorHAnsi" w:hAnsiTheme="minorHAnsi" w:cstheme="minorHAnsi"/>
          <w:b/>
          <w:bCs/>
          <w:i/>
          <w:iCs/>
          <w:sz w:val="22"/>
          <w:szCs w:val="22"/>
        </w:rPr>
        <w:t xml:space="preserve"> Survey </w:t>
      </w:r>
      <w:r w:rsidRPr="005B4695">
        <w:rPr>
          <w:rFonts w:asciiTheme="minorHAnsi" w:hAnsiTheme="minorHAnsi" w:cstheme="minorHAnsi"/>
          <w:i/>
          <w:iCs/>
          <w:sz w:val="22"/>
          <w:szCs w:val="22"/>
        </w:rPr>
        <w:t>–</w:t>
      </w:r>
      <w:r w:rsidRPr="005B4695">
        <w:rPr>
          <w:rFonts w:asciiTheme="minorHAnsi" w:hAnsiTheme="minorHAnsi" w:cstheme="minorHAnsi"/>
          <w:sz w:val="22"/>
          <w:szCs w:val="22"/>
        </w:rPr>
        <w:t xml:space="preserve"> </w:t>
      </w:r>
      <w:r w:rsidR="00EA571B" w:rsidRPr="005B4695">
        <w:rPr>
          <w:rFonts w:asciiTheme="minorHAnsi" w:hAnsiTheme="minorHAnsi" w:cstheme="minorHAnsi"/>
          <w:b/>
          <w:bCs/>
          <w:i/>
          <w:iCs/>
          <w:sz w:val="22"/>
          <w:szCs w:val="22"/>
        </w:rPr>
        <w:t>Rounds</w:t>
      </w:r>
      <w:r w:rsidRPr="005B4695">
        <w:rPr>
          <w:rFonts w:asciiTheme="minorHAnsi" w:hAnsiTheme="minorHAnsi" w:cstheme="minorHAnsi"/>
          <w:b/>
          <w:bCs/>
          <w:i/>
          <w:iCs/>
          <w:sz w:val="22"/>
          <w:szCs w:val="22"/>
        </w:rPr>
        <w:t xml:space="preserve"> </w:t>
      </w:r>
      <w:r w:rsidR="00C350BB">
        <w:rPr>
          <w:rFonts w:asciiTheme="minorHAnsi" w:hAnsiTheme="minorHAnsi" w:cstheme="minorHAnsi"/>
          <w:b/>
          <w:bCs/>
          <w:i/>
          <w:iCs/>
          <w:sz w:val="22"/>
          <w:szCs w:val="22"/>
        </w:rPr>
        <w:t>1-3</w:t>
      </w:r>
    </w:p>
    <w:p w14:paraId="5F887BD2" w14:textId="77777777" w:rsidR="00787842" w:rsidRPr="005B4695" w:rsidRDefault="00787842" w:rsidP="005B4695">
      <w:pPr>
        <w:rPr>
          <w:rFonts w:asciiTheme="minorHAnsi" w:hAnsiTheme="minorHAnsi" w:cstheme="minorHAnsi"/>
          <w:sz w:val="22"/>
          <w:szCs w:val="22"/>
        </w:rPr>
      </w:pPr>
    </w:p>
    <w:p w14:paraId="3F1023D3" w14:textId="001CEABE" w:rsidR="00A57BC4" w:rsidRPr="005B4695" w:rsidRDefault="00A57BC4" w:rsidP="005B4695">
      <w:pPr>
        <w:rPr>
          <w:rFonts w:asciiTheme="minorHAnsi" w:hAnsiTheme="minorHAnsi" w:cstheme="minorHAnsi"/>
          <w:sz w:val="22"/>
          <w:szCs w:val="22"/>
        </w:rPr>
      </w:pPr>
      <w:r w:rsidRPr="005B4695">
        <w:rPr>
          <w:rFonts w:asciiTheme="minorHAnsi" w:hAnsiTheme="minorHAnsi" w:cstheme="minorHAnsi"/>
          <w:sz w:val="22"/>
          <w:szCs w:val="22"/>
        </w:rPr>
        <w:t xml:space="preserve">Round 1 will be opened and continue until the sample size is achieved in each </w:t>
      </w:r>
      <w:r w:rsidR="006122EF" w:rsidRPr="005B4695">
        <w:rPr>
          <w:rFonts w:asciiTheme="minorHAnsi" w:hAnsiTheme="minorHAnsi" w:cstheme="minorHAnsi"/>
          <w:sz w:val="22"/>
          <w:szCs w:val="22"/>
        </w:rPr>
        <w:t>collaborator</w:t>
      </w:r>
      <w:r w:rsidRPr="005B4695">
        <w:rPr>
          <w:rFonts w:asciiTheme="minorHAnsi" w:hAnsiTheme="minorHAnsi" w:cstheme="minorHAnsi"/>
          <w:sz w:val="22"/>
          <w:szCs w:val="22"/>
        </w:rPr>
        <w:t xml:space="preserve"> group (P</w:t>
      </w:r>
      <w:r w:rsidR="00FC7DC2">
        <w:rPr>
          <w:rFonts w:asciiTheme="minorHAnsi" w:hAnsiTheme="minorHAnsi" w:cstheme="minorHAnsi"/>
          <w:sz w:val="22"/>
          <w:szCs w:val="22"/>
        </w:rPr>
        <w:t>RP</w:t>
      </w:r>
      <w:r w:rsidRPr="005B4695">
        <w:rPr>
          <w:rFonts w:asciiTheme="minorHAnsi" w:hAnsiTheme="minorHAnsi" w:cstheme="minorHAnsi"/>
          <w:sz w:val="22"/>
          <w:szCs w:val="22"/>
        </w:rPr>
        <w:t xml:space="preserve">s, </w:t>
      </w:r>
      <w:r w:rsidR="00A14699">
        <w:rPr>
          <w:rFonts w:asciiTheme="minorHAnsi" w:hAnsiTheme="minorHAnsi" w:cstheme="minorHAnsi"/>
          <w:sz w:val="22"/>
          <w:szCs w:val="22"/>
        </w:rPr>
        <w:t xml:space="preserve">All </w:t>
      </w:r>
      <w:r w:rsidRPr="005B4695">
        <w:rPr>
          <w:rFonts w:asciiTheme="minorHAnsi" w:hAnsiTheme="minorHAnsi" w:cstheme="minorHAnsi"/>
          <w:sz w:val="22"/>
          <w:szCs w:val="22"/>
        </w:rPr>
        <w:t>Others).</w:t>
      </w:r>
      <w:r w:rsidR="00C829BA" w:rsidRPr="005B4695">
        <w:rPr>
          <w:rFonts w:asciiTheme="minorHAnsi" w:hAnsiTheme="minorHAnsi" w:cstheme="minorHAnsi"/>
          <w:sz w:val="22"/>
          <w:szCs w:val="22"/>
        </w:rPr>
        <w:t xml:space="preserve"> </w:t>
      </w:r>
      <w:r w:rsidR="008C2D01">
        <w:rPr>
          <w:rFonts w:asciiTheme="minorHAnsi" w:hAnsiTheme="minorHAnsi" w:cstheme="minorHAnsi"/>
          <w:sz w:val="22"/>
          <w:szCs w:val="22"/>
        </w:rPr>
        <w:t>The working group reviews the results of Round 1</w:t>
      </w:r>
      <w:r w:rsidR="004806EA" w:rsidRPr="005B4695">
        <w:rPr>
          <w:rFonts w:asciiTheme="minorHAnsi" w:hAnsiTheme="minorHAnsi" w:cstheme="minorHAnsi"/>
          <w:sz w:val="22"/>
          <w:szCs w:val="22"/>
        </w:rPr>
        <w:t xml:space="preserve"> for consideration of response</w:t>
      </w:r>
      <w:r w:rsidR="00FC7DC2">
        <w:rPr>
          <w:rFonts w:asciiTheme="minorHAnsi" w:hAnsiTheme="minorHAnsi" w:cstheme="minorHAnsi"/>
          <w:sz w:val="22"/>
          <w:szCs w:val="22"/>
        </w:rPr>
        <w:t>s</w:t>
      </w:r>
      <w:r w:rsidR="004806EA" w:rsidRPr="005B4695">
        <w:rPr>
          <w:rFonts w:asciiTheme="minorHAnsi" w:hAnsiTheme="minorHAnsi" w:cstheme="minorHAnsi"/>
          <w:sz w:val="22"/>
          <w:szCs w:val="22"/>
        </w:rPr>
        <w:t>, new items, and comments.</w:t>
      </w:r>
      <w:r w:rsidR="00C829BA" w:rsidRPr="005B4695">
        <w:rPr>
          <w:rFonts w:asciiTheme="minorHAnsi" w:hAnsiTheme="minorHAnsi" w:cstheme="minorHAnsi"/>
          <w:sz w:val="22"/>
          <w:szCs w:val="22"/>
        </w:rPr>
        <w:t xml:space="preserve"> </w:t>
      </w:r>
      <w:r w:rsidR="00F803E5" w:rsidRPr="005B4695">
        <w:rPr>
          <w:rFonts w:asciiTheme="minorHAnsi" w:hAnsiTheme="minorHAnsi" w:cstheme="minorHAnsi"/>
          <w:sz w:val="22"/>
          <w:szCs w:val="22"/>
        </w:rPr>
        <w:t>The working group will work between round</w:t>
      </w:r>
      <w:r w:rsidR="008C2D01">
        <w:rPr>
          <w:rFonts w:asciiTheme="minorHAnsi" w:hAnsiTheme="minorHAnsi" w:cstheme="minorHAnsi"/>
          <w:sz w:val="22"/>
          <w:szCs w:val="22"/>
        </w:rPr>
        <w:t>s</w:t>
      </w:r>
      <w:r w:rsidR="00F803E5" w:rsidRPr="005B4695">
        <w:rPr>
          <w:rFonts w:asciiTheme="minorHAnsi" w:hAnsiTheme="minorHAnsi" w:cstheme="minorHAnsi"/>
          <w:sz w:val="22"/>
          <w:szCs w:val="22"/>
        </w:rPr>
        <w:t xml:space="preserve"> 1 and 2 to review all recommended domains and track decisions for inclusion and exclusion</w:t>
      </w:r>
      <w:r w:rsidR="00BA0A9C" w:rsidRPr="005B4695">
        <w:rPr>
          <w:rFonts w:asciiTheme="minorHAnsi" w:hAnsiTheme="minorHAnsi" w:cstheme="minorHAnsi"/>
          <w:sz w:val="22"/>
          <w:szCs w:val="22"/>
        </w:rPr>
        <w:t>;</w:t>
      </w:r>
      <w:r w:rsidR="002747B5" w:rsidRPr="005B4695">
        <w:rPr>
          <w:rFonts w:asciiTheme="minorHAnsi" w:hAnsiTheme="minorHAnsi" w:cstheme="minorHAnsi"/>
          <w:sz w:val="22"/>
          <w:szCs w:val="22"/>
        </w:rPr>
        <w:t xml:space="preserve"> this spreadsheet will include the list of items added</w:t>
      </w:r>
      <w:r w:rsidR="00797737" w:rsidRPr="005B4695">
        <w:rPr>
          <w:rFonts w:asciiTheme="minorHAnsi" w:hAnsiTheme="minorHAnsi" w:cstheme="minorHAnsi"/>
          <w:sz w:val="22"/>
          <w:szCs w:val="22"/>
        </w:rPr>
        <w:t xml:space="preserve"> and</w:t>
      </w:r>
      <w:r w:rsidR="002747B5" w:rsidRPr="005B4695">
        <w:rPr>
          <w:rFonts w:asciiTheme="minorHAnsi" w:hAnsiTheme="minorHAnsi" w:cstheme="minorHAnsi"/>
          <w:sz w:val="22"/>
          <w:szCs w:val="22"/>
        </w:rPr>
        <w:t xml:space="preserve"> comments on items where there is agreement &amp; disagreement</w:t>
      </w:r>
      <w:r w:rsidR="00E32BE8">
        <w:rPr>
          <w:rFonts w:asciiTheme="minorHAnsi" w:hAnsiTheme="minorHAnsi" w:cstheme="minorHAnsi"/>
          <w:sz w:val="22"/>
          <w:szCs w:val="22"/>
        </w:rPr>
        <w:t xml:space="preserve"> (</w:t>
      </w:r>
      <w:r w:rsidR="00E32BE8" w:rsidRPr="005B4695">
        <w:rPr>
          <w:rFonts w:asciiTheme="minorHAnsi" w:hAnsiTheme="minorHAnsi" w:cstheme="minorHAnsi"/>
          <w:sz w:val="22"/>
          <w:szCs w:val="22"/>
        </w:rPr>
        <w:t xml:space="preserve">Appendix </w:t>
      </w:r>
      <w:r w:rsidR="00E32BE8">
        <w:rPr>
          <w:rFonts w:asciiTheme="minorHAnsi" w:hAnsiTheme="minorHAnsi" w:cstheme="minorHAnsi"/>
          <w:sz w:val="22"/>
          <w:szCs w:val="22"/>
        </w:rPr>
        <w:t>D)</w:t>
      </w:r>
      <w:r w:rsidR="00F803E5" w:rsidRPr="005B4695">
        <w:rPr>
          <w:rFonts w:asciiTheme="minorHAnsi" w:hAnsiTheme="minorHAnsi" w:cstheme="minorHAnsi"/>
          <w:sz w:val="22"/>
          <w:szCs w:val="22"/>
        </w:rPr>
        <w:t xml:space="preserve">. </w:t>
      </w:r>
      <w:r w:rsidR="004806EA" w:rsidRPr="005B4695">
        <w:rPr>
          <w:rFonts w:asciiTheme="minorHAnsi" w:hAnsiTheme="minorHAnsi" w:cstheme="minorHAnsi"/>
          <w:sz w:val="22"/>
          <w:szCs w:val="22"/>
        </w:rPr>
        <w:t>Domain labels or definition</w:t>
      </w:r>
      <w:r w:rsidR="002747B5" w:rsidRPr="005B4695">
        <w:rPr>
          <w:rFonts w:asciiTheme="minorHAnsi" w:hAnsiTheme="minorHAnsi" w:cstheme="minorHAnsi"/>
          <w:sz w:val="22"/>
          <w:szCs w:val="22"/>
        </w:rPr>
        <w:t>s</w:t>
      </w:r>
      <w:r w:rsidR="004806EA" w:rsidRPr="005B4695">
        <w:rPr>
          <w:rFonts w:asciiTheme="minorHAnsi" w:hAnsiTheme="minorHAnsi" w:cstheme="minorHAnsi"/>
          <w:sz w:val="22"/>
          <w:szCs w:val="22"/>
        </w:rPr>
        <w:t xml:space="preserve"> can be revised to clarify based on these comments.</w:t>
      </w:r>
      <w:r w:rsidR="00C829BA" w:rsidRPr="005B4695">
        <w:rPr>
          <w:rFonts w:asciiTheme="minorHAnsi" w:hAnsiTheme="minorHAnsi" w:cstheme="minorHAnsi"/>
          <w:sz w:val="22"/>
          <w:szCs w:val="22"/>
        </w:rPr>
        <w:t xml:space="preserve"> </w:t>
      </w:r>
      <w:r w:rsidR="0048112F" w:rsidRPr="005B4695">
        <w:rPr>
          <w:rFonts w:asciiTheme="minorHAnsi" w:hAnsiTheme="minorHAnsi" w:cstheme="minorHAnsi"/>
          <w:sz w:val="22"/>
          <w:szCs w:val="22"/>
        </w:rPr>
        <w:t xml:space="preserve">Modifications and additions are made to the </w:t>
      </w:r>
      <w:r w:rsidR="00873187">
        <w:rPr>
          <w:rFonts w:asciiTheme="minorHAnsi" w:hAnsiTheme="minorHAnsi" w:cstheme="minorHAnsi"/>
          <w:sz w:val="22"/>
          <w:szCs w:val="22"/>
        </w:rPr>
        <w:t>Delphi</w:t>
      </w:r>
      <w:r w:rsidR="0048112F" w:rsidRPr="005B4695">
        <w:rPr>
          <w:rFonts w:asciiTheme="minorHAnsi" w:hAnsiTheme="minorHAnsi" w:cstheme="minorHAnsi"/>
          <w:sz w:val="22"/>
          <w:szCs w:val="22"/>
        </w:rPr>
        <w:t xml:space="preserve"> </w:t>
      </w:r>
      <w:r w:rsidR="00F803E5" w:rsidRPr="005B4695">
        <w:rPr>
          <w:rFonts w:asciiTheme="minorHAnsi" w:hAnsiTheme="minorHAnsi" w:cstheme="minorHAnsi"/>
          <w:sz w:val="22"/>
          <w:szCs w:val="22"/>
        </w:rPr>
        <w:t>software,</w:t>
      </w:r>
      <w:r w:rsidR="0048112F" w:rsidRPr="005B4695">
        <w:rPr>
          <w:rFonts w:asciiTheme="minorHAnsi" w:hAnsiTheme="minorHAnsi" w:cstheme="minorHAnsi"/>
          <w:sz w:val="22"/>
          <w:szCs w:val="22"/>
        </w:rPr>
        <w:t xml:space="preserve"> and t</w:t>
      </w:r>
      <w:r w:rsidR="004806EA" w:rsidRPr="005B4695">
        <w:rPr>
          <w:rFonts w:asciiTheme="minorHAnsi" w:hAnsiTheme="minorHAnsi" w:cstheme="minorHAnsi"/>
          <w:sz w:val="22"/>
          <w:szCs w:val="22"/>
        </w:rPr>
        <w:t>he results are advanced for Round 2.</w:t>
      </w:r>
      <w:r w:rsidR="00C829BA" w:rsidRPr="005B4695">
        <w:rPr>
          <w:rFonts w:asciiTheme="minorHAnsi" w:hAnsiTheme="minorHAnsi" w:cstheme="minorHAnsi"/>
          <w:sz w:val="22"/>
          <w:szCs w:val="22"/>
        </w:rPr>
        <w:t xml:space="preserve"> </w:t>
      </w:r>
    </w:p>
    <w:p w14:paraId="199E82C5" w14:textId="77777777" w:rsidR="00787842" w:rsidRPr="005B4695" w:rsidRDefault="00787842" w:rsidP="005B4695">
      <w:pPr>
        <w:rPr>
          <w:rFonts w:asciiTheme="minorHAnsi" w:hAnsiTheme="minorHAnsi" w:cstheme="minorHAnsi"/>
          <w:sz w:val="22"/>
          <w:szCs w:val="22"/>
        </w:rPr>
      </w:pPr>
    </w:p>
    <w:p w14:paraId="693B1D5B" w14:textId="4E0CC9EB" w:rsidR="00F0367A" w:rsidRPr="005B4695" w:rsidRDefault="00A57BC4" w:rsidP="005B4695">
      <w:pPr>
        <w:rPr>
          <w:rFonts w:asciiTheme="minorHAnsi" w:hAnsiTheme="minorHAnsi" w:cstheme="minorHAnsi"/>
          <w:sz w:val="22"/>
          <w:szCs w:val="22"/>
        </w:rPr>
      </w:pPr>
      <w:r w:rsidRPr="005B4695">
        <w:rPr>
          <w:rFonts w:asciiTheme="minorHAnsi" w:hAnsiTheme="minorHAnsi" w:cstheme="minorHAnsi"/>
          <w:sz w:val="22"/>
          <w:szCs w:val="22"/>
        </w:rPr>
        <w:t>In Round 2</w:t>
      </w:r>
      <w:r w:rsidR="00BB599B">
        <w:rPr>
          <w:rFonts w:asciiTheme="minorHAnsi" w:hAnsiTheme="minorHAnsi" w:cstheme="minorHAnsi"/>
          <w:sz w:val="22"/>
          <w:szCs w:val="22"/>
        </w:rPr>
        <w:t>,</w:t>
      </w:r>
      <w:r w:rsidRPr="005B4695">
        <w:rPr>
          <w:rFonts w:asciiTheme="minorHAnsi" w:hAnsiTheme="minorHAnsi" w:cstheme="minorHAnsi"/>
          <w:sz w:val="22"/>
          <w:szCs w:val="22"/>
        </w:rPr>
        <w:t xml:space="preserve"> all domains will again be offered along with </w:t>
      </w:r>
      <w:r w:rsidR="004806EA" w:rsidRPr="005B4695">
        <w:rPr>
          <w:rFonts w:asciiTheme="minorHAnsi" w:hAnsiTheme="minorHAnsi" w:cstheme="minorHAnsi"/>
          <w:sz w:val="22"/>
          <w:szCs w:val="22"/>
        </w:rPr>
        <w:t>any newly nominated domains from Round 1</w:t>
      </w:r>
      <w:r w:rsidRPr="005B4695">
        <w:rPr>
          <w:rFonts w:asciiTheme="minorHAnsi" w:hAnsiTheme="minorHAnsi" w:cstheme="minorHAnsi"/>
          <w:sz w:val="22"/>
          <w:szCs w:val="22"/>
        </w:rPr>
        <w:t>.</w:t>
      </w:r>
      <w:r w:rsidR="00C829BA" w:rsidRPr="005B4695">
        <w:rPr>
          <w:rFonts w:asciiTheme="minorHAnsi" w:hAnsiTheme="minorHAnsi" w:cstheme="minorHAnsi"/>
          <w:sz w:val="22"/>
          <w:szCs w:val="22"/>
        </w:rPr>
        <w:t xml:space="preserve"> </w:t>
      </w:r>
      <w:r w:rsidRPr="005B4695">
        <w:rPr>
          <w:rFonts w:asciiTheme="minorHAnsi" w:hAnsiTheme="minorHAnsi" w:cstheme="minorHAnsi"/>
          <w:sz w:val="22"/>
          <w:szCs w:val="22"/>
        </w:rPr>
        <w:t xml:space="preserve">All </w:t>
      </w:r>
      <w:r w:rsidR="00355FEB" w:rsidRPr="005B4695">
        <w:rPr>
          <w:rFonts w:asciiTheme="minorHAnsi" w:hAnsiTheme="minorHAnsi" w:cstheme="minorHAnsi"/>
          <w:sz w:val="22"/>
          <w:szCs w:val="22"/>
        </w:rPr>
        <w:t xml:space="preserve">domains </w:t>
      </w:r>
      <w:r w:rsidRPr="005B4695">
        <w:rPr>
          <w:rFonts w:asciiTheme="minorHAnsi" w:hAnsiTheme="minorHAnsi" w:cstheme="minorHAnsi"/>
          <w:sz w:val="22"/>
          <w:szCs w:val="22"/>
        </w:rPr>
        <w:t xml:space="preserve">will again be rated for </w:t>
      </w:r>
      <w:r w:rsidR="00355FEB" w:rsidRPr="005B4695">
        <w:rPr>
          <w:rFonts w:asciiTheme="minorHAnsi" w:hAnsiTheme="minorHAnsi" w:cstheme="minorHAnsi"/>
          <w:sz w:val="22"/>
          <w:szCs w:val="22"/>
        </w:rPr>
        <w:t>their</w:t>
      </w:r>
      <w:r w:rsidRPr="005B4695">
        <w:rPr>
          <w:rFonts w:asciiTheme="minorHAnsi" w:hAnsiTheme="minorHAnsi" w:cstheme="minorHAnsi"/>
          <w:sz w:val="22"/>
          <w:szCs w:val="22"/>
        </w:rPr>
        <w:t xml:space="preserve"> importance for inclusion.</w:t>
      </w:r>
      <w:r w:rsidR="00C829BA" w:rsidRPr="005B4695">
        <w:rPr>
          <w:rFonts w:asciiTheme="minorHAnsi" w:hAnsiTheme="minorHAnsi" w:cstheme="minorHAnsi"/>
          <w:sz w:val="22"/>
          <w:szCs w:val="22"/>
        </w:rPr>
        <w:t xml:space="preserve"> </w:t>
      </w:r>
      <w:r w:rsidRPr="005B4695">
        <w:rPr>
          <w:rFonts w:asciiTheme="minorHAnsi" w:hAnsiTheme="minorHAnsi" w:cstheme="minorHAnsi"/>
          <w:sz w:val="22"/>
          <w:szCs w:val="22"/>
        </w:rPr>
        <w:t>In this situation, the respondents will see their responses from Round 1 and the responses from the</w:t>
      </w:r>
      <w:r w:rsidR="00355FEB" w:rsidRPr="005B4695">
        <w:rPr>
          <w:rFonts w:asciiTheme="minorHAnsi" w:hAnsiTheme="minorHAnsi" w:cstheme="minorHAnsi"/>
          <w:sz w:val="22"/>
          <w:szCs w:val="22"/>
        </w:rPr>
        <w:t xml:space="preserve"> other</w:t>
      </w:r>
      <w:r w:rsidRPr="005B4695">
        <w:rPr>
          <w:rFonts w:asciiTheme="minorHAnsi" w:hAnsiTheme="minorHAnsi" w:cstheme="minorHAnsi"/>
          <w:sz w:val="22"/>
          <w:szCs w:val="22"/>
        </w:rPr>
        <w:t xml:space="preserve"> </w:t>
      </w:r>
      <w:r w:rsidR="006122EF" w:rsidRPr="005B4695">
        <w:rPr>
          <w:rFonts w:asciiTheme="minorHAnsi" w:hAnsiTheme="minorHAnsi" w:cstheme="minorHAnsi"/>
          <w:sz w:val="22"/>
          <w:szCs w:val="22"/>
        </w:rPr>
        <w:t>collaborator</w:t>
      </w:r>
      <w:r w:rsidRPr="005B4695">
        <w:rPr>
          <w:rFonts w:asciiTheme="minorHAnsi" w:hAnsiTheme="minorHAnsi" w:cstheme="minorHAnsi"/>
          <w:sz w:val="22"/>
          <w:szCs w:val="22"/>
        </w:rPr>
        <w:t xml:space="preserve"> groups.</w:t>
      </w:r>
      <w:r w:rsidR="00386FCE" w:rsidRPr="005B4695">
        <w:rPr>
          <w:rFonts w:asciiTheme="minorHAnsi" w:hAnsiTheme="minorHAnsi" w:cstheme="minorHAnsi"/>
          <w:sz w:val="22"/>
          <w:szCs w:val="22"/>
        </w:rPr>
        <w:t xml:space="preserve"> The working group will determine a schedule for system reminders </w:t>
      </w:r>
      <w:r w:rsidR="002747B5" w:rsidRPr="005B4695">
        <w:rPr>
          <w:rFonts w:asciiTheme="minorHAnsi" w:hAnsiTheme="minorHAnsi" w:cstheme="minorHAnsi"/>
          <w:sz w:val="22"/>
          <w:szCs w:val="22"/>
        </w:rPr>
        <w:t xml:space="preserve">and </w:t>
      </w:r>
      <w:r w:rsidR="00386FCE" w:rsidRPr="005B4695">
        <w:rPr>
          <w:rFonts w:asciiTheme="minorHAnsi" w:hAnsiTheme="minorHAnsi" w:cstheme="minorHAnsi"/>
          <w:sz w:val="22"/>
          <w:szCs w:val="22"/>
        </w:rPr>
        <w:t>send reminders to participants</w:t>
      </w:r>
      <w:r w:rsidR="002747B5" w:rsidRPr="005B4695">
        <w:rPr>
          <w:rFonts w:asciiTheme="minorHAnsi" w:hAnsiTheme="minorHAnsi" w:cstheme="minorHAnsi"/>
          <w:sz w:val="22"/>
          <w:szCs w:val="22"/>
        </w:rPr>
        <w:t>. Groups will work to maintain participant engagement</w:t>
      </w:r>
      <w:r w:rsidR="00B0336E">
        <w:rPr>
          <w:rFonts w:asciiTheme="minorHAnsi" w:hAnsiTheme="minorHAnsi" w:cstheme="minorHAnsi"/>
          <w:sz w:val="22"/>
          <w:szCs w:val="22"/>
        </w:rPr>
        <w:t>,</w:t>
      </w:r>
      <w:r w:rsidR="002747B5" w:rsidRPr="005B4695">
        <w:rPr>
          <w:rFonts w:asciiTheme="minorHAnsi" w:hAnsiTheme="minorHAnsi" w:cstheme="minorHAnsi"/>
          <w:sz w:val="22"/>
          <w:szCs w:val="22"/>
        </w:rPr>
        <w:t xml:space="preserve"> considering the final desired sample size. </w:t>
      </w:r>
      <w:r w:rsidR="00B016DF">
        <w:rPr>
          <w:rFonts w:asciiTheme="minorHAnsi" w:hAnsiTheme="minorHAnsi" w:cstheme="minorHAnsi"/>
          <w:sz w:val="22"/>
          <w:szCs w:val="22"/>
        </w:rPr>
        <w:t xml:space="preserve">The </w:t>
      </w:r>
      <w:r w:rsidR="00873187">
        <w:rPr>
          <w:rFonts w:asciiTheme="minorHAnsi" w:hAnsiTheme="minorHAnsi" w:cstheme="minorHAnsi"/>
          <w:sz w:val="22"/>
          <w:szCs w:val="22"/>
        </w:rPr>
        <w:t>Delphi</w:t>
      </w:r>
      <w:r w:rsidR="00B016DF">
        <w:rPr>
          <w:rFonts w:asciiTheme="minorHAnsi" w:hAnsiTheme="minorHAnsi" w:cstheme="minorHAnsi"/>
          <w:sz w:val="22"/>
          <w:szCs w:val="22"/>
        </w:rPr>
        <w:t xml:space="preserve"> software will compile </w:t>
      </w:r>
      <w:r w:rsidR="0011427F">
        <w:rPr>
          <w:rFonts w:asciiTheme="minorHAnsi" w:hAnsiTheme="minorHAnsi" w:cstheme="minorHAnsi"/>
          <w:sz w:val="22"/>
          <w:szCs w:val="22"/>
        </w:rPr>
        <w:t>R</w:t>
      </w:r>
      <w:r w:rsidR="00B016DF">
        <w:rPr>
          <w:rFonts w:asciiTheme="minorHAnsi" w:hAnsiTheme="minorHAnsi" w:cstheme="minorHAnsi"/>
          <w:sz w:val="22"/>
          <w:szCs w:val="22"/>
        </w:rPr>
        <w:t>ound 2 results, and any domain that has reached a consensus on</w:t>
      </w:r>
      <w:r w:rsidRPr="005B4695">
        <w:rPr>
          <w:rFonts w:asciiTheme="minorHAnsi" w:hAnsiTheme="minorHAnsi" w:cstheme="minorHAnsi"/>
          <w:sz w:val="22"/>
          <w:szCs w:val="22"/>
        </w:rPr>
        <w:t xml:space="preserve"> inclusion </w:t>
      </w:r>
      <w:r w:rsidR="00355FEB" w:rsidRPr="005B4695">
        <w:rPr>
          <w:rFonts w:asciiTheme="minorHAnsi" w:hAnsiTheme="minorHAnsi" w:cstheme="minorHAnsi"/>
          <w:sz w:val="22"/>
          <w:szCs w:val="22"/>
        </w:rPr>
        <w:t xml:space="preserve">will move to </w:t>
      </w:r>
      <w:r w:rsidR="002D51BE">
        <w:rPr>
          <w:rFonts w:asciiTheme="minorHAnsi" w:hAnsiTheme="minorHAnsi" w:cstheme="minorHAnsi"/>
          <w:sz w:val="22"/>
          <w:szCs w:val="22"/>
        </w:rPr>
        <w:t>R</w:t>
      </w:r>
      <w:r w:rsidR="00355FEB" w:rsidRPr="005B4695">
        <w:rPr>
          <w:rFonts w:asciiTheme="minorHAnsi" w:hAnsiTheme="minorHAnsi" w:cstheme="minorHAnsi"/>
          <w:sz w:val="22"/>
          <w:szCs w:val="22"/>
        </w:rPr>
        <w:t>ound 3</w:t>
      </w:r>
      <w:r w:rsidR="00386FCE" w:rsidRPr="005B4695">
        <w:rPr>
          <w:rFonts w:asciiTheme="minorHAnsi" w:hAnsiTheme="minorHAnsi" w:cstheme="minorHAnsi"/>
          <w:sz w:val="22"/>
          <w:szCs w:val="22"/>
        </w:rPr>
        <w:t>.</w:t>
      </w:r>
      <w:r w:rsidR="00B0336E">
        <w:rPr>
          <w:rFonts w:asciiTheme="minorHAnsi" w:hAnsiTheme="minorHAnsi" w:cstheme="minorHAnsi"/>
          <w:sz w:val="22"/>
          <w:szCs w:val="22"/>
        </w:rPr>
        <w:t xml:space="preserve"> The working group will update the </w:t>
      </w:r>
      <w:r w:rsidR="00B0336E" w:rsidRPr="00B0336E">
        <w:rPr>
          <w:rFonts w:asciiTheme="minorHAnsi" w:hAnsiTheme="minorHAnsi" w:cstheme="minorHAnsi"/>
          <w:sz w:val="22"/>
          <w:szCs w:val="22"/>
        </w:rPr>
        <w:t>Delphi Round Review</w:t>
      </w:r>
      <w:r w:rsidR="00B0336E">
        <w:rPr>
          <w:rFonts w:asciiTheme="minorHAnsi" w:hAnsiTheme="minorHAnsi" w:cstheme="minorHAnsi"/>
          <w:sz w:val="22"/>
          <w:szCs w:val="22"/>
        </w:rPr>
        <w:t xml:space="preserve"> spreadsheet </w:t>
      </w:r>
      <w:r w:rsidR="0011427F">
        <w:rPr>
          <w:rFonts w:asciiTheme="minorHAnsi" w:hAnsiTheme="minorHAnsi" w:cstheme="minorHAnsi"/>
          <w:sz w:val="22"/>
          <w:szCs w:val="22"/>
        </w:rPr>
        <w:t xml:space="preserve">from Round 1 and make any updates to the </w:t>
      </w:r>
      <w:r w:rsidR="002D51BE">
        <w:rPr>
          <w:rFonts w:asciiTheme="minorHAnsi" w:hAnsiTheme="minorHAnsi" w:cstheme="minorHAnsi"/>
          <w:sz w:val="22"/>
          <w:szCs w:val="22"/>
        </w:rPr>
        <w:t>D</w:t>
      </w:r>
      <w:r w:rsidR="0011427F">
        <w:rPr>
          <w:rFonts w:asciiTheme="minorHAnsi" w:hAnsiTheme="minorHAnsi" w:cstheme="minorHAnsi"/>
          <w:sz w:val="22"/>
          <w:szCs w:val="22"/>
        </w:rPr>
        <w:t>elphi before moving to Round 3.</w:t>
      </w:r>
    </w:p>
    <w:p w14:paraId="4B203784" w14:textId="77777777" w:rsidR="00787842" w:rsidRPr="005B4695" w:rsidRDefault="00787842" w:rsidP="005B4695">
      <w:pPr>
        <w:rPr>
          <w:rFonts w:asciiTheme="minorHAnsi" w:hAnsiTheme="minorHAnsi" w:cstheme="minorHAnsi"/>
          <w:sz w:val="22"/>
          <w:szCs w:val="22"/>
        </w:rPr>
      </w:pPr>
    </w:p>
    <w:p w14:paraId="4DCEC343" w14:textId="160A8DCC" w:rsidR="005A38EF" w:rsidRPr="005B4695" w:rsidRDefault="00386FCE" w:rsidP="005B4695">
      <w:pPr>
        <w:rPr>
          <w:rFonts w:asciiTheme="minorHAnsi" w:hAnsiTheme="minorHAnsi" w:cstheme="minorHAnsi"/>
          <w:sz w:val="22"/>
          <w:szCs w:val="22"/>
        </w:rPr>
      </w:pPr>
      <w:r w:rsidRPr="005B4695">
        <w:rPr>
          <w:rFonts w:asciiTheme="minorHAnsi" w:hAnsiTheme="minorHAnsi" w:cstheme="minorHAnsi"/>
          <w:sz w:val="22"/>
          <w:szCs w:val="22"/>
        </w:rPr>
        <w:t xml:space="preserve">In Round 3, the shorter list of domains that are still </w:t>
      </w:r>
      <w:r w:rsidR="000A4660" w:rsidRPr="005B4695">
        <w:rPr>
          <w:rFonts w:asciiTheme="minorHAnsi" w:hAnsiTheme="minorHAnsi" w:cstheme="minorHAnsi"/>
          <w:sz w:val="22"/>
          <w:szCs w:val="22"/>
        </w:rPr>
        <w:t xml:space="preserve">not </w:t>
      </w:r>
      <w:r w:rsidRPr="005B4695">
        <w:rPr>
          <w:rFonts w:asciiTheme="minorHAnsi" w:hAnsiTheme="minorHAnsi" w:cstheme="minorHAnsi"/>
          <w:sz w:val="22"/>
          <w:szCs w:val="22"/>
        </w:rPr>
        <w:t>yet at the point of consensus are re-evaluated by participants.</w:t>
      </w:r>
      <w:r w:rsidR="00613D0E" w:rsidRPr="005B4695">
        <w:rPr>
          <w:rFonts w:asciiTheme="minorHAnsi" w:hAnsiTheme="minorHAnsi" w:cstheme="minorHAnsi"/>
          <w:sz w:val="22"/>
          <w:szCs w:val="22"/>
        </w:rPr>
        <w:t xml:space="preserve"> </w:t>
      </w:r>
    </w:p>
    <w:p w14:paraId="135B607B" w14:textId="77777777" w:rsidR="00A22CF6" w:rsidRPr="005B4695" w:rsidRDefault="00A22CF6" w:rsidP="005B4695">
      <w:pPr>
        <w:rPr>
          <w:rFonts w:asciiTheme="minorHAnsi" w:hAnsiTheme="minorHAnsi" w:cstheme="minorHAnsi"/>
          <w:b/>
          <w:bCs/>
          <w:i/>
          <w:sz w:val="22"/>
          <w:szCs w:val="22"/>
        </w:rPr>
      </w:pPr>
    </w:p>
    <w:p w14:paraId="1025C7FF" w14:textId="4E1AF180" w:rsidR="005A38EF" w:rsidRPr="005B4695" w:rsidRDefault="00BD6682" w:rsidP="005B4695">
      <w:pPr>
        <w:rPr>
          <w:rFonts w:asciiTheme="minorHAnsi" w:hAnsiTheme="minorHAnsi" w:cstheme="minorHAnsi"/>
          <w:b/>
          <w:bCs/>
          <w:i/>
          <w:sz w:val="22"/>
          <w:szCs w:val="22"/>
        </w:rPr>
      </w:pPr>
      <w:r w:rsidRPr="005B4695">
        <w:rPr>
          <w:rFonts w:asciiTheme="minorHAnsi" w:hAnsiTheme="minorHAnsi" w:cstheme="minorHAnsi"/>
          <w:b/>
          <w:bCs/>
          <w:i/>
          <w:iCs/>
          <w:sz w:val="22"/>
          <w:szCs w:val="22"/>
        </w:rPr>
        <w:t xml:space="preserve">Conducting the </w:t>
      </w:r>
      <w:r w:rsidR="00873187">
        <w:rPr>
          <w:rFonts w:asciiTheme="minorHAnsi" w:hAnsiTheme="minorHAnsi" w:cstheme="minorHAnsi"/>
          <w:b/>
          <w:bCs/>
          <w:i/>
          <w:iCs/>
          <w:sz w:val="22"/>
          <w:szCs w:val="22"/>
        </w:rPr>
        <w:t>Delphi</w:t>
      </w:r>
      <w:r w:rsidRPr="005B4695">
        <w:rPr>
          <w:rFonts w:asciiTheme="minorHAnsi" w:hAnsiTheme="minorHAnsi" w:cstheme="minorHAnsi"/>
          <w:b/>
          <w:bCs/>
          <w:i/>
          <w:iCs/>
          <w:sz w:val="22"/>
          <w:szCs w:val="22"/>
        </w:rPr>
        <w:t xml:space="preserve"> Survey </w:t>
      </w:r>
      <w:r w:rsidRPr="005B4695">
        <w:rPr>
          <w:rFonts w:asciiTheme="minorHAnsi" w:hAnsiTheme="minorHAnsi" w:cstheme="minorHAnsi"/>
          <w:i/>
          <w:iCs/>
          <w:sz w:val="22"/>
          <w:szCs w:val="22"/>
        </w:rPr>
        <w:t>-</w:t>
      </w:r>
      <w:r w:rsidRPr="005B4695">
        <w:rPr>
          <w:rFonts w:asciiTheme="minorHAnsi" w:hAnsiTheme="minorHAnsi" w:cstheme="minorHAnsi"/>
          <w:sz w:val="22"/>
          <w:szCs w:val="22"/>
        </w:rPr>
        <w:t xml:space="preserve"> </w:t>
      </w:r>
      <w:r w:rsidR="005A38EF" w:rsidRPr="005B4695">
        <w:rPr>
          <w:rFonts w:asciiTheme="minorHAnsi" w:hAnsiTheme="minorHAnsi" w:cstheme="minorHAnsi"/>
          <w:b/>
          <w:bCs/>
          <w:i/>
          <w:sz w:val="22"/>
          <w:szCs w:val="22"/>
        </w:rPr>
        <w:t>Final round</w:t>
      </w:r>
    </w:p>
    <w:p w14:paraId="14762F45" w14:textId="4C9EA087" w:rsidR="006354B9" w:rsidRDefault="004806EA" w:rsidP="005B4695">
      <w:pPr>
        <w:rPr>
          <w:rFonts w:asciiTheme="minorHAnsi" w:hAnsiTheme="minorHAnsi" w:cstheme="minorHAnsi"/>
          <w:sz w:val="22"/>
          <w:szCs w:val="22"/>
        </w:rPr>
      </w:pPr>
      <w:r w:rsidRPr="005B4695">
        <w:rPr>
          <w:rFonts w:asciiTheme="minorHAnsi" w:hAnsiTheme="minorHAnsi" w:cstheme="minorHAnsi"/>
          <w:sz w:val="22"/>
          <w:szCs w:val="22"/>
        </w:rPr>
        <w:t xml:space="preserve">A final round is </w:t>
      </w:r>
      <w:r w:rsidR="002A4CB1">
        <w:rPr>
          <w:rFonts w:asciiTheme="minorHAnsi" w:hAnsiTheme="minorHAnsi" w:cstheme="minorHAnsi"/>
          <w:sz w:val="22"/>
          <w:szCs w:val="22"/>
        </w:rPr>
        <w:t xml:space="preserve">recommended </w:t>
      </w:r>
      <w:r w:rsidR="002B23C0" w:rsidRPr="005B4695">
        <w:rPr>
          <w:rFonts w:asciiTheme="minorHAnsi" w:hAnsiTheme="minorHAnsi" w:cstheme="minorHAnsi"/>
          <w:sz w:val="22"/>
          <w:szCs w:val="22"/>
        </w:rPr>
        <w:t>to</w:t>
      </w:r>
      <w:r w:rsidRPr="005B4695">
        <w:rPr>
          <w:rFonts w:asciiTheme="minorHAnsi" w:hAnsiTheme="minorHAnsi" w:cstheme="minorHAnsi"/>
          <w:sz w:val="22"/>
          <w:szCs w:val="22"/>
        </w:rPr>
        <w:t xml:space="preserve"> gather all domains that ha</w:t>
      </w:r>
      <w:r w:rsidR="002A4CB1">
        <w:rPr>
          <w:rFonts w:asciiTheme="minorHAnsi" w:hAnsiTheme="minorHAnsi" w:cstheme="minorHAnsi"/>
          <w:sz w:val="22"/>
          <w:szCs w:val="22"/>
        </w:rPr>
        <w:t xml:space="preserve">ve reached </w:t>
      </w:r>
      <w:r w:rsidR="009F0459">
        <w:rPr>
          <w:rFonts w:asciiTheme="minorHAnsi" w:hAnsiTheme="minorHAnsi" w:cstheme="minorHAnsi"/>
          <w:sz w:val="22"/>
          <w:szCs w:val="22"/>
        </w:rPr>
        <w:t xml:space="preserve">a </w:t>
      </w:r>
      <w:r w:rsidR="002A4CB1">
        <w:rPr>
          <w:rFonts w:asciiTheme="minorHAnsi" w:hAnsiTheme="minorHAnsi" w:cstheme="minorHAnsi"/>
          <w:sz w:val="22"/>
          <w:szCs w:val="22"/>
        </w:rPr>
        <w:t>consensus and include them</w:t>
      </w:r>
      <w:r w:rsidR="002D2B11" w:rsidRPr="005B4695">
        <w:rPr>
          <w:rFonts w:asciiTheme="minorHAnsi" w:hAnsiTheme="minorHAnsi" w:cstheme="minorHAnsi"/>
          <w:sz w:val="22"/>
          <w:szCs w:val="22"/>
        </w:rPr>
        <w:t xml:space="preserve"> in</w:t>
      </w:r>
      <w:r w:rsidR="00355FEB" w:rsidRPr="005B4695">
        <w:rPr>
          <w:rFonts w:asciiTheme="minorHAnsi" w:hAnsiTheme="minorHAnsi" w:cstheme="minorHAnsi"/>
          <w:sz w:val="22"/>
          <w:szCs w:val="22"/>
        </w:rPr>
        <w:t xml:space="preserve"> a</w:t>
      </w:r>
      <w:r w:rsidR="009F0459">
        <w:rPr>
          <w:rFonts w:asciiTheme="minorHAnsi" w:hAnsiTheme="minorHAnsi" w:cstheme="minorHAnsi"/>
          <w:sz w:val="22"/>
          <w:szCs w:val="22"/>
        </w:rPr>
        <w:t xml:space="preserve"> CDS</w:t>
      </w:r>
      <w:r w:rsidR="00355FEB" w:rsidRPr="005B4695">
        <w:rPr>
          <w:rFonts w:asciiTheme="minorHAnsi" w:hAnsiTheme="minorHAnsi" w:cstheme="minorHAnsi"/>
          <w:sz w:val="22"/>
          <w:szCs w:val="22"/>
        </w:rPr>
        <w:t xml:space="preserve"> </w:t>
      </w:r>
      <w:r w:rsidR="001E3294" w:rsidRPr="005B4695">
        <w:rPr>
          <w:rFonts w:asciiTheme="minorHAnsi" w:hAnsiTheme="minorHAnsi" w:cstheme="minorHAnsi"/>
          <w:sz w:val="22"/>
          <w:szCs w:val="22"/>
        </w:rPr>
        <w:t>for final comment.</w:t>
      </w:r>
      <w:r w:rsidR="00C829BA" w:rsidRPr="005B4695">
        <w:rPr>
          <w:rFonts w:asciiTheme="minorHAnsi" w:hAnsiTheme="minorHAnsi" w:cstheme="minorHAnsi"/>
          <w:sz w:val="22"/>
          <w:szCs w:val="22"/>
        </w:rPr>
        <w:t xml:space="preserve"> </w:t>
      </w:r>
      <w:r w:rsidR="001E3294" w:rsidRPr="005B4695">
        <w:rPr>
          <w:rFonts w:asciiTheme="minorHAnsi" w:hAnsiTheme="minorHAnsi" w:cstheme="minorHAnsi"/>
          <w:sz w:val="22"/>
          <w:szCs w:val="22"/>
        </w:rPr>
        <w:t>In this final round, t</w:t>
      </w:r>
      <w:r w:rsidR="00F0367A" w:rsidRPr="005B4695">
        <w:rPr>
          <w:rFonts w:asciiTheme="minorHAnsi" w:hAnsiTheme="minorHAnsi" w:cstheme="minorHAnsi"/>
          <w:sz w:val="22"/>
          <w:szCs w:val="22"/>
        </w:rPr>
        <w:t xml:space="preserve">he respondents will be </w:t>
      </w:r>
      <w:r w:rsidR="0048112F" w:rsidRPr="005B4695">
        <w:rPr>
          <w:rFonts w:asciiTheme="minorHAnsi" w:hAnsiTheme="minorHAnsi" w:cstheme="minorHAnsi"/>
          <w:sz w:val="22"/>
          <w:szCs w:val="22"/>
        </w:rPr>
        <w:t xml:space="preserve">able </w:t>
      </w:r>
      <w:r w:rsidR="00F0367A" w:rsidRPr="005B4695">
        <w:rPr>
          <w:rFonts w:asciiTheme="minorHAnsi" w:hAnsiTheme="minorHAnsi" w:cstheme="minorHAnsi"/>
          <w:sz w:val="22"/>
          <w:szCs w:val="22"/>
        </w:rPr>
        <w:t xml:space="preserve">to select up to 10 domains and </w:t>
      </w:r>
      <w:r w:rsidR="00A57BC4" w:rsidRPr="005B4695">
        <w:rPr>
          <w:rFonts w:asciiTheme="minorHAnsi" w:hAnsiTheme="minorHAnsi" w:cstheme="minorHAnsi"/>
          <w:sz w:val="22"/>
          <w:szCs w:val="22"/>
        </w:rPr>
        <w:t>upon selection of their choice, they will be asked to offer comments on why this domain should</w:t>
      </w:r>
      <w:r w:rsidR="002B23C0" w:rsidRPr="005B4695">
        <w:rPr>
          <w:rFonts w:asciiTheme="minorHAnsi" w:hAnsiTheme="minorHAnsi" w:cstheme="minorHAnsi"/>
          <w:sz w:val="22"/>
          <w:szCs w:val="22"/>
        </w:rPr>
        <w:t xml:space="preserve"> or should not</w:t>
      </w:r>
      <w:r w:rsidR="00A57BC4" w:rsidRPr="005B4695">
        <w:rPr>
          <w:rFonts w:asciiTheme="minorHAnsi" w:hAnsiTheme="minorHAnsi" w:cstheme="minorHAnsi"/>
          <w:sz w:val="22"/>
          <w:szCs w:val="22"/>
        </w:rPr>
        <w:t>, in their opinion, be included.</w:t>
      </w:r>
      <w:r w:rsidR="00C829BA" w:rsidRPr="005B4695">
        <w:rPr>
          <w:rFonts w:asciiTheme="minorHAnsi" w:hAnsiTheme="minorHAnsi" w:cstheme="minorHAnsi"/>
          <w:sz w:val="22"/>
          <w:szCs w:val="22"/>
        </w:rPr>
        <w:t xml:space="preserve"> </w:t>
      </w:r>
      <w:r w:rsidR="001E3294" w:rsidRPr="005B4695">
        <w:rPr>
          <w:rFonts w:asciiTheme="minorHAnsi" w:hAnsiTheme="minorHAnsi" w:cstheme="minorHAnsi"/>
          <w:sz w:val="22"/>
          <w:szCs w:val="22"/>
        </w:rPr>
        <w:t>Domains where consensus was to exclude</w:t>
      </w:r>
      <w:r w:rsidR="00F87558">
        <w:rPr>
          <w:rFonts w:asciiTheme="minorHAnsi" w:hAnsiTheme="minorHAnsi" w:cstheme="minorHAnsi"/>
          <w:sz w:val="22"/>
          <w:szCs w:val="22"/>
        </w:rPr>
        <w:t xml:space="preserve"> or those w</w:t>
      </w:r>
      <w:r w:rsidR="00CD358E">
        <w:rPr>
          <w:rFonts w:asciiTheme="minorHAnsi" w:hAnsiTheme="minorHAnsi" w:cstheme="minorHAnsi"/>
          <w:sz w:val="22"/>
          <w:szCs w:val="22"/>
        </w:rPr>
        <w:t>ithout</w:t>
      </w:r>
      <w:r w:rsidR="00F87558">
        <w:rPr>
          <w:rFonts w:asciiTheme="minorHAnsi" w:hAnsiTheme="minorHAnsi" w:cstheme="minorHAnsi"/>
          <w:sz w:val="22"/>
          <w:szCs w:val="22"/>
        </w:rPr>
        <w:t xml:space="preserve"> consensus (no group voting &gt; 70% to include or exclude)</w:t>
      </w:r>
      <w:r w:rsidR="001E3294" w:rsidRPr="005B4695">
        <w:rPr>
          <w:rFonts w:asciiTheme="minorHAnsi" w:hAnsiTheme="minorHAnsi" w:cstheme="minorHAnsi"/>
          <w:sz w:val="22"/>
          <w:szCs w:val="22"/>
        </w:rPr>
        <w:t xml:space="preserve"> will not be offered in the final round.</w:t>
      </w:r>
      <w:r w:rsidR="00C829BA" w:rsidRPr="005B4695">
        <w:rPr>
          <w:rFonts w:asciiTheme="minorHAnsi" w:hAnsiTheme="minorHAnsi" w:cstheme="minorHAnsi"/>
          <w:sz w:val="22"/>
          <w:szCs w:val="22"/>
        </w:rPr>
        <w:t xml:space="preserve"> </w:t>
      </w:r>
    </w:p>
    <w:p w14:paraId="1AFDD62B" w14:textId="77777777" w:rsidR="00D5399A" w:rsidRDefault="00D5399A" w:rsidP="005B4695">
      <w:pPr>
        <w:rPr>
          <w:rFonts w:asciiTheme="minorHAnsi" w:hAnsiTheme="minorHAnsi" w:cstheme="minorHAnsi"/>
          <w:sz w:val="22"/>
          <w:szCs w:val="22"/>
        </w:rPr>
      </w:pPr>
    </w:p>
    <w:p w14:paraId="7D13E9C8" w14:textId="6C2C75FC" w:rsidR="00C6542C" w:rsidRPr="00470922" w:rsidRDefault="00D5399A" w:rsidP="005B4695">
      <w:pPr>
        <w:rPr>
          <w:rFonts w:asciiTheme="minorHAnsi" w:hAnsiTheme="minorHAnsi" w:cstheme="minorHAnsi"/>
          <w:b/>
          <w:bCs/>
          <w:i/>
          <w:sz w:val="22"/>
          <w:szCs w:val="22"/>
        </w:rPr>
      </w:pPr>
      <w:r w:rsidRPr="005B4695">
        <w:rPr>
          <w:rFonts w:asciiTheme="minorHAnsi" w:hAnsiTheme="minorHAnsi" w:cstheme="minorHAnsi"/>
          <w:b/>
          <w:bCs/>
          <w:i/>
          <w:iCs/>
          <w:sz w:val="22"/>
          <w:szCs w:val="22"/>
        </w:rPr>
        <w:t xml:space="preserve">Conducting the </w:t>
      </w:r>
      <w:r>
        <w:rPr>
          <w:rFonts w:asciiTheme="minorHAnsi" w:hAnsiTheme="minorHAnsi" w:cstheme="minorHAnsi"/>
          <w:b/>
          <w:bCs/>
          <w:i/>
          <w:iCs/>
          <w:sz w:val="22"/>
          <w:szCs w:val="22"/>
        </w:rPr>
        <w:t>Delphi</w:t>
      </w:r>
      <w:r w:rsidRPr="005B4695">
        <w:rPr>
          <w:rFonts w:asciiTheme="minorHAnsi" w:hAnsiTheme="minorHAnsi" w:cstheme="minorHAnsi"/>
          <w:b/>
          <w:bCs/>
          <w:i/>
          <w:iCs/>
          <w:sz w:val="22"/>
          <w:szCs w:val="22"/>
        </w:rPr>
        <w:t xml:space="preserve"> Survey </w:t>
      </w:r>
      <w:r w:rsidRPr="005B4695">
        <w:rPr>
          <w:rFonts w:asciiTheme="minorHAnsi" w:hAnsiTheme="minorHAnsi" w:cstheme="minorHAnsi"/>
          <w:i/>
          <w:iCs/>
          <w:sz w:val="22"/>
          <w:szCs w:val="22"/>
        </w:rPr>
        <w:t>-</w:t>
      </w:r>
      <w:r w:rsidRPr="005B4695">
        <w:rPr>
          <w:rFonts w:asciiTheme="minorHAnsi" w:hAnsiTheme="minorHAnsi" w:cstheme="minorHAnsi"/>
          <w:sz w:val="22"/>
          <w:szCs w:val="22"/>
        </w:rPr>
        <w:t xml:space="preserve"> </w:t>
      </w:r>
      <w:r w:rsidR="00470922" w:rsidRPr="00470922">
        <w:rPr>
          <w:rFonts w:asciiTheme="minorHAnsi" w:hAnsiTheme="minorHAnsi" w:cstheme="minorHAnsi"/>
          <w:b/>
          <w:bCs/>
          <w:i/>
          <w:sz w:val="22"/>
          <w:szCs w:val="22"/>
        </w:rPr>
        <w:t>Analysis</w:t>
      </w:r>
    </w:p>
    <w:p w14:paraId="1CDFC780" w14:textId="481932E4" w:rsidR="001D5953" w:rsidRPr="00E056EC" w:rsidRDefault="00C6542C" w:rsidP="00E056EC">
      <w:pPr>
        <w:rPr>
          <w:rFonts w:asciiTheme="minorHAnsi" w:hAnsiTheme="minorHAnsi" w:cstheme="minorHAnsi"/>
          <w:sz w:val="22"/>
          <w:szCs w:val="22"/>
        </w:rPr>
      </w:pPr>
      <w:r w:rsidRPr="005B4695">
        <w:rPr>
          <w:rFonts w:asciiTheme="minorHAnsi" w:hAnsiTheme="minorHAnsi" w:cstheme="minorHAnsi"/>
          <w:sz w:val="22"/>
          <w:szCs w:val="22"/>
        </w:rPr>
        <w:t xml:space="preserve">Once all </w:t>
      </w:r>
      <w:r w:rsidR="00977A54">
        <w:rPr>
          <w:rFonts w:asciiTheme="minorHAnsi" w:hAnsiTheme="minorHAnsi" w:cstheme="minorHAnsi"/>
          <w:sz w:val="22"/>
          <w:szCs w:val="22"/>
        </w:rPr>
        <w:t>four</w:t>
      </w:r>
      <w:r w:rsidRPr="005B4695">
        <w:rPr>
          <w:rFonts w:asciiTheme="minorHAnsi" w:hAnsiTheme="minorHAnsi" w:cstheme="minorHAnsi"/>
          <w:sz w:val="22"/>
          <w:szCs w:val="22"/>
        </w:rPr>
        <w:t xml:space="preserve"> rounds of the </w:t>
      </w:r>
      <w:r w:rsidR="00873187">
        <w:rPr>
          <w:rFonts w:asciiTheme="minorHAnsi" w:hAnsiTheme="minorHAnsi" w:cstheme="minorHAnsi"/>
          <w:sz w:val="22"/>
          <w:szCs w:val="22"/>
        </w:rPr>
        <w:t>Delphi</w:t>
      </w:r>
      <w:r w:rsidRPr="005B4695">
        <w:rPr>
          <w:rFonts w:asciiTheme="minorHAnsi" w:hAnsiTheme="minorHAnsi" w:cstheme="minorHAnsi"/>
          <w:sz w:val="22"/>
          <w:szCs w:val="22"/>
        </w:rPr>
        <w:t xml:space="preserve"> are complete</w:t>
      </w:r>
      <w:r w:rsidR="00977A54">
        <w:rPr>
          <w:rFonts w:asciiTheme="minorHAnsi" w:hAnsiTheme="minorHAnsi" w:cstheme="minorHAnsi"/>
          <w:sz w:val="22"/>
          <w:szCs w:val="22"/>
        </w:rPr>
        <w:t>,</w:t>
      </w:r>
      <w:r w:rsidRPr="005B4695">
        <w:rPr>
          <w:rFonts w:asciiTheme="minorHAnsi" w:hAnsiTheme="minorHAnsi" w:cstheme="minorHAnsi"/>
          <w:sz w:val="22"/>
          <w:szCs w:val="22"/>
        </w:rPr>
        <w:t xml:space="preserve"> the feedback</w:t>
      </w:r>
      <w:r w:rsidR="00977A54">
        <w:rPr>
          <w:rFonts w:asciiTheme="minorHAnsi" w:hAnsiTheme="minorHAnsi" w:cstheme="minorHAnsi"/>
          <w:sz w:val="22"/>
          <w:szCs w:val="22"/>
        </w:rPr>
        <w:t>,</w:t>
      </w:r>
      <w:r w:rsidRPr="005B4695">
        <w:rPr>
          <w:rFonts w:asciiTheme="minorHAnsi" w:hAnsiTheme="minorHAnsi" w:cstheme="minorHAnsi"/>
          <w:sz w:val="22"/>
          <w:szCs w:val="22"/>
        </w:rPr>
        <w:t xml:space="preserve"> along with the results of all three rounds of the Delphi process</w:t>
      </w:r>
      <w:r w:rsidR="00977A54">
        <w:rPr>
          <w:rFonts w:asciiTheme="minorHAnsi" w:hAnsiTheme="minorHAnsi" w:cstheme="minorHAnsi"/>
          <w:sz w:val="22"/>
          <w:szCs w:val="22"/>
        </w:rPr>
        <w:t>,</w:t>
      </w:r>
      <w:r w:rsidRPr="005B4695">
        <w:rPr>
          <w:rFonts w:asciiTheme="minorHAnsi" w:hAnsiTheme="minorHAnsi" w:cstheme="minorHAnsi"/>
          <w:sz w:val="22"/>
          <w:szCs w:val="22"/>
        </w:rPr>
        <w:t xml:space="preserve"> will </w:t>
      </w:r>
      <w:r w:rsidR="00913A80">
        <w:rPr>
          <w:rFonts w:asciiTheme="minorHAnsi" w:hAnsiTheme="minorHAnsi" w:cstheme="minorHAnsi"/>
          <w:sz w:val="22"/>
          <w:szCs w:val="22"/>
        </w:rPr>
        <w:t>be reviewed by the Working Group</w:t>
      </w:r>
      <w:r w:rsidR="00977A54">
        <w:rPr>
          <w:rFonts w:asciiTheme="minorHAnsi" w:hAnsiTheme="minorHAnsi" w:cstheme="minorHAnsi"/>
          <w:sz w:val="22"/>
          <w:szCs w:val="22"/>
        </w:rPr>
        <w:t>. The Working Group</w:t>
      </w:r>
      <w:r w:rsidR="00913A80">
        <w:rPr>
          <w:rFonts w:asciiTheme="minorHAnsi" w:hAnsiTheme="minorHAnsi" w:cstheme="minorHAnsi"/>
          <w:sz w:val="22"/>
          <w:szCs w:val="22"/>
        </w:rPr>
        <w:t xml:space="preserve"> will use the results and comments to make their final evidence-based decisions on the content of each layer of the OMERACT Onion, resulting in a draft</w:t>
      </w:r>
      <w:r w:rsidR="00913A80" w:rsidRPr="005B4695">
        <w:rPr>
          <w:rFonts w:asciiTheme="minorHAnsi" w:hAnsiTheme="minorHAnsi" w:cstheme="minorHAnsi"/>
          <w:sz w:val="22"/>
          <w:szCs w:val="22"/>
        </w:rPr>
        <w:t xml:space="preserve"> OMERACT Core Domain Set. </w:t>
      </w:r>
      <w:r w:rsidRPr="005B4695">
        <w:rPr>
          <w:rFonts w:asciiTheme="minorHAnsi" w:hAnsiTheme="minorHAnsi" w:cstheme="minorHAnsi"/>
          <w:sz w:val="22"/>
          <w:szCs w:val="22"/>
        </w:rPr>
        <w:t xml:space="preserve">The draft Core Domain Set will be presented </w:t>
      </w:r>
      <w:r w:rsidR="00913A80">
        <w:rPr>
          <w:rFonts w:asciiTheme="minorHAnsi" w:hAnsiTheme="minorHAnsi" w:cstheme="minorHAnsi"/>
          <w:sz w:val="22"/>
          <w:szCs w:val="22"/>
        </w:rPr>
        <w:t xml:space="preserve">to </w:t>
      </w:r>
      <w:r w:rsidRPr="005B4695">
        <w:rPr>
          <w:rFonts w:asciiTheme="minorHAnsi" w:hAnsiTheme="minorHAnsi" w:cstheme="minorHAnsi"/>
          <w:sz w:val="22"/>
          <w:szCs w:val="22"/>
        </w:rPr>
        <w:t>the OMERACT Community for endorsement.</w:t>
      </w:r>
    </w:p>
    <w:p w14:paraId="7AA7ED5A" w14:textId="77777777" w:rsidR="00C6542C" w:rsidRPr="005B4695" w:rsidRDefault="00C6542C" w:rsidP="005B4695">
      <w:pPr>
        <w:rPr>
          <w:rFonts w:asciiTheme="minorHAnsi" w:hAnsiTheme="minorHAnsi" w:cstheme="minorHAnsi"/>
          <w:b/>
          <w:sz w:val="22"/>
          <w:szCs w:val="22"/>
          <w:u w:val="single"/>
        </w:rPr>
      </w:pPr>
    </w:p>
    <w:p w14:paraId="10D89BDD" w14:textId="57C9FAD0" w:rsidR="001E3294" w:rsidRPr="005B4695" w:rsidRDefault="00BD6682" w:rsidP="005B4695">
      <w:pPr>
        <w:rPr>
          <w:rFonts w:asciiTheme="minorHAnsi" w:hAnsiTheme="minorHAnsi" w:cstheme="minorHAnsi"/>
          <w:b/>
          <w:sz w:val="22"/>
          <w:szCs w:val="22"/>
          <w:u w:val="single"/>
        </w:rPr>
      </w:pPr>
      <w:r w:rsidRPr="005B4695">
        <w:rPr>
          <w:rFonts w:asciiTheme="minorHAnsi" w:hAnsiTheme="minorHAnsi" w:cstheme="minorHAnsi"/>
          <w:b/>
          <w:sz w:val="22"/>
          <w:szCs w:val="22"/>
          <w:u w:val="single"/>
        </w:rPr>
        <w:t>ETHICAL CONSIDERATIONS</w:t>
      </w:r>
    </w:p>
    <w:p w14:paraId="06E88E63" w14:textId="5A3FD242" w:rsidR="004A29D5" w:rsidRPr="005B4695" w:rsidRDefault="001E3294" w:rsidP="005B4695">
      <w:pPr>
        <w:rPr>
          <w:rFonts w:asciiTheme="minorHAnsi" w:hAnsiTheme="minorHAnsi" w:cstheme="minorHAnsi"/>
          <w:sz w:val="22"/>
          <w:szCs w:val="22"/>
        </w:rPr>
      </w:pPr>
      <w:r w:rsidRPr="005B4695">
        <w:rPr>
          <w:rFonts w:asciiTheme="minorHAnsi" w:hAnsiTheme="minorHAnsi" w:cstheme="minorHAnsi"/>
          <w:sz w:val="22"/>
          <w:szCs w:val="22"/>
        </w:rPr>
        <w:t>We consider this protocol to be a minimal</w:t>
      </w:r>
      <w:r w:rsidR="00E056EC">
        <w:rPr>
          <w:rFonts w:asciiTheme="minorHAnsi" w:hAnsiTheme="minorHAnsi" w:cstheme="minorHAnsi"/>
          <w:sz w:val="22"/>
          <w:szCs w:val="22"/>
        </w:rPr>
        <w:t>-</w:t>
      </w:r>
      <w:r w:rsidRPr="005B4695">
        <w:rPr>
          <w:rFonts w:asciiTheme="minorHAnsi" w:hAnsiTheme="minorHAnsi" w:cstheme="minorHAnsi"/>
          <w:sz w:val="22"/>
          <w:szCs w:val="22"/>
        </w:rPr>
        <w:t>risk protocol.</w:t>
      </w:r>
      <w:r w:rsidR="00C829BA" w:rsidRPr="005B4695">
        <w:rPr>
          <w:rFonts w:asciiTheme="minorHAnsi" w:hAnsiTheme="minorHAnsi" w:cstheme="minorHAnsi"/>
          <w:sz w:val="22"/>
          <w:szCs w:val="22"/>
        </w:rPr>
        <w:t xml:space="preserve"> </w:t>
      </w:r>
    </w:p>
    <w:p w14:paraId="2C69B1BF" w14:textId="77777777" w:rsidR="002B23C0" w:rsidRPr="005B4695" w:rsidRDefault="002B23C0" w:rsidP="005B4695">
      <w:pPr>
        <w:rPr>
          <w:rFonts w:asciiTheme="minorHAnsi" w:hAnsiTheme="minorHAnsi" w:cstheme="minorHAnsi"/>
          <w:sz w:val="22"/>
          <w:szCs w:val="22"/>
        </w:rPr>
      </w:pPr>
    </w:p>
    <w:p w14:paraId="26DF83C1" w14:textId="0E30C94E" w:rsidR="004E4667" w:rsidRDefault="001E3294" w:rsidP="005B4695">
      <w:pPr>
        <w:rPr>
          <w:rFonts w:asciiTheme="minorHAnsi" w:hAnsiTheme="minorHAnsi" w:cstheme="minorHAnsi"/>
          <w:sz w:val="22"/>
          <w:szCs w:val="22"/>
        </w:rPr>
      </w:pPr>
      <w:r w:rsidRPr="005B4695">
        <w:rPr>
          <w:rFonts w:asciiTheme="minorHAnsi" w:hAnsiTheme="minorHAnsi" w:cstheme="minorHAnsi"/>
          <w:sz w:val="22"/>
          <w:szCs w:val="22"/>
        </w:rPr>
        <w:t>Efforts were made to create a de</w:t>
      </w:r>
      <w:r w:rsidR="004A29D5" w:rsidRPr="005B4695">
        <w:rPr>
          <w:rFonts w:asciiTheme="minorHAnsi" w:hAnsiTheme="minorHAnsi" w:cstheme="minorHAnsi"/>
          <w:sz w:val="22"/>
          <w:szCs w:val="22"/>
        </w:rPr>
        <w:t>-</w:t>
      </w:r>
      <w:r w:rsidRPr="005B4695">
        <w:rPr>
          <w:rFonts w:asciiTheme="minorHAnsi" w:hAnsiTheme="minorHAnsi" w:cstheme="minorHAnsi"/>
          <w:sz w:val="22"/>
          <w:szCs w:val="22"/>
        </w:rPr>
        <w:t>identified process.</w:t>
      </w:r>
      <w:r w:rsidR="00C829BA" w:rsidRPr="005B4695">
        <w:rPr>
          <w:rFonts w:asciiTheme="minorHAnsi" w:hAnsiTheme="minorHAnsi" w:cstheme="minorHAnsi"/>
          <w:sz w:val="22"/>
          <w:szCs w:val="22"/>
        </w:rPr>
        <w:t xml:space="preserve"> </w:t>
      </w:r>
      <w:r w:rsidRPr="005B4695">
        <w:rPr>
          <w:rFonts w:asciiTheme="minorHAnsi" w:hAnsiTheme="minorHAnsi" w:cstheme="minorHAnsi"/>
          <w:sz w:val="22"/>
          <w:szCs w:val="22"/>
        </w:rPr>
        <w:t xml:space="preserve">Participants </w:t>
      </w:r>
      <w:r w:rsidR="00977A54">
        <w:rPr>
          <w:rFonts w:asciiTheme="minorHAnsi" w:hAnsiTheme="minorHAnsi" w:cstheme="minorHAnsi"/>
          <w:sz w:val="22"/>
          <w:szCs w:val="22"/>
        </w:rPr>
        <w:t>are invited</w:t>
      </w:r>
      <w:r w:rsidRPr="005B4695">
        <w:rPr>
          <w:rFonts w:asciiTheme="minorHAnsi" w:hAnsiTheme="minorHAnsi" w:cstheme="minorHAnsi"/>
          <w:sz w:val="22"/>
          <w:szCs w:val="22"/>
        </w:rPr>
        <w:t xml:space="preserve"> to join the survey and </w:t>
      </w:r>
      <w:r w:rsidR="00E056EC">
        <w:rPr>
          <w:rFonts w:asciiTheme="minorHAnsi" w:hAnsiTheme="minorHAnsi" w:cstheme="minorHAnsi"/>
          <w:sz w:val="22"/>
          <w:szCs w:val="22"/>
        </w:rPr>
        <w:t>are directed to</w:t>
      </w:r>
      <w:r w:rsidRPr="005B4695">
        <w:rPr>
          <w:rFonts w:asciiTheme="minorHAnsi" w:hAnsiTheme="minorHAnsi" w:cstheme="minorHAnsi"/>
          <w:sz w:val="22"/>
          <w:szCs w:val="22"/>
        </w:rPr>
        <w:t xml:space="preserve"> </w:t>
      </w:r>
      <w:r w:rsidR="000E73DB" w:rsidRPr="005B4695">
        <w:rPr>
          <w:rFonts w:asciiTheme="minorHAnsi" w:hAnsiTheme="minorHAnsi" w:cstheme="minorHAnsi"/>
          <w:sz w:val="22"/>
          <w:szCs w:val="22"/>
        </w:rPr>
        <w:t>regist</w:t>
      </w:r>
      <w:r w:rsidR="000E22CA">
        <w:rPr>
          <w:rFonts w:asciiTheme="minorHAnsi" w:hAnsiTheme="minorHAnsi" w:cstheme="minorHAnsi"/>
          <w:sz w:val="22"/>
          <w:szCs w:val="22"/>
        </w:rPr>
        <w:t>er</w:t>
      </w:r>
      <w:r w:rsidR="000E73DB" w:rsidRPr="005B4695">
        <w:rPr>
          <w:rFonts w:asciiTheme="minorHAnsi" w:hAnsiTheme="minorHAnsi" w:cstheme="minorHAnsi"/>
          <w:sz w:val="22"/>
          <w:szCs w:val="22"/>
        </w:rPr>
        <w:t xml:space="preserve"> on </w:t>
      </w:r>
      <w:r w:rsidR="00E056EC">
        <w:rPr>
          <w:rFonts w:asciiTheme="minorHAnsi" w:hAnsiTheme="minorHAnsi" w:cstheme="minorHAnsi"/>
          <w:sz w:val="22"/>
          <w:szCs w:val="22"/>
        </w:rPr>
        <w:t xml:space="preserve">the </w:t>
      </w:r>
      <w:r w:rsidR="00873187">
        <w:rPr>
          <w:rFonts w:asciiTheme="minorHAnsi" w:hAnsiTheme="minorHAnsi" w:cstheme="minorHAnsi"/>
          <w:sz w:val="22"/>
          <w:szCs w:val="22"/>
        </w:rPr>
        <w:t>Delphi</w:t>
      </w:r>
      <w:r w:rsidR="00E056EC">
        <w:rPr>
          <w:rFonts w:asciiTheme="minorHAnsi" w:hAnsiTheme="minorHAnsi" w:cstheme="minorHAnsi"/>
          <w:sz w:val="22"/>
          <w:szCs w:val="22"/>
        </w:rPr>
        <w:t xml:space="preserve"> platform</w:t>
      </w:r>
      <w:r w:rsidR="000E73DB" w:rsidRPr="005B4695">
        <w:rPr>
          <w:rFonts w:asciiTheme="minorHAnsi" w:hAnsiTheme="minorHAnsi" w:cstheme="minorHAnsi"/>
          <w:sz w:val="22"/>
          <w:szCs w:val="22"/>
        </w:rPr>
        <w:t xml:space="preserve"> through </w:t>
      </w:r>
      <w:r w:rsidR="000E22CA">
        <w:rPr>
          <w:rFonts w:asciiTheme="minorHAnsi" w:hAnsiTheme="minorHAnsi" w:cstheme="minorHAnsi"/>
          <w:sz w:val="22"/>
          <w:szCs w:val="22"/>
        </w:rPr>
        <w:t xml:space="preserve">the </w:t>
      </w:r>
      <w:r w:rsidR="000E73DB" w:rsidRPr="005B4695">
        <w:rPr>
          <w:rFonts w:asciiTheme="minorHAnsi" w:hAnsiTheme="minorHAnsi" w:cstheme="minorHAnsi"/>
          <w:sz w:val="22"/>
          <w:szCs w:val="22"/>
        </w:rPr>
        <w:t xml:space="preserve">OMERACT </w:t>
      </w:r>
      <w:r w:rsidR="000E22CA">
        <w:rPr>
          <w:rFonts w:asciiTheme="minorHAnsi" w:hAnsiTheme="minorHAnsi" w:cstheme="minorHAnsi"/>
          <w:sz w:val="22"/>
          <w:szCs w:val="22"/>
        </w:rPr>
        <w:t>mailing list</w:t>
      </w:r>
      <w:r w:rsidR="000E73DB" w:rsidRPr="005B4695">
        <w:rPr>
          <w:rFonts w:asciiTheme="minorHAnsi" w:hAnsiTheme="minorHAnsi" w:cstheme="minorHAnsi"/>
          <w:sz w:val="22"/>
          <w:szCs w:val="22"/>
        </w:rPr>
        <w:t>, working group contacts</w:t>
      </w:r>
      <w:r w:rsidR="00726763" w:rsidRPr="005B4695">
        <w:rPr>
          <w:rFonts w:asciiTheme="minorHAnsi" w:hAnsiTheme="minorHAnsi" w:cstheme="minorHAnsi"/>
          <w:sz w:val="22"/>
          <w:szCs w:val="22"/>
        </w:rPr>
        <w:t>,</w:t>
      </w:r>
      <w:r w:rsidR="000E22CA">
        <w:rPr>
          <w:rFonts w:asciiTheme="minorHAnsi" w:hAnsiTheme="minorHAnsi" w:cstheme="minorHAnsi"/>
          <w:sz w:val="22"/>
          <w:szCs w:val="22"/>
        </w:rPr>
        <w:t xml:space="preserve"> listservs,</w:t>
      </w:r>
      <w:r w:rsidR="000E73DB" w:rsidRPr="005B4695">
        <w:rPr>
          <w:rFonts w:asciiTheme="minorHAnsi" w:hAnsiTheme="minorHAnsi" w:cstheme="minorHAnsi"/>
          <w:sz w:val="22"/>
          <w:szCs w:val="22"/>
        </w:rPr>
        <w:t xml:space="preserve"> etc.</w:t>
      </w:r>
      <w:r w:rsidR="00C829BA" w:rsidRPr="005B4695">
        <w:rPr>
          <w:rFonts w:asciiTheme="minorHAnsi" w:hAnsiTheme="minorHAnsi" w:cstheme="minorHAnsi"/>
          <w:sz w:val="22"/>
          <w:szCs w:val="22"/>
        </w:rPr>
        <w:t xml:space="preserve"> </w:t>
      </w:r>
      <w:r w:rsidR="00B11AA4" w:rsidRPr="005B4695">
        <w:rPr>
          <w:rFonts w:asciiTheme="minorHAnsi" w:hAnsiTheme="minorHAnsi" w:cstheme="minorHAnsi"/>
          <w:sz w:val="22"/>
          <w:szCs w:val="22"/>
        </w:rPr>
        <w:t>These emails direct the potential participant to the survey website where the study is described</w:t>
      </w:r>
      <w:r w:rsidR="00750F18">
        <w:rPr>
          <w:rFonts w:asciiTheme="minorHAnsi" w:hAnsiTheme="minorHAnsi" w:cstheme="minorHAnsi"/>
          <w:sz w:val="22"/>
          <w:szCs w:val="22"/>
        </w:rPr>
        <w:t>, and if they agree,</w:t>
      </w:r>
      <w:r w:rsidR="00B11AA4" w:rsidRPr="005B4695">
        <w:rPr>
          <w:rFonts w:asciiTheme="minorHAnsi" w:hAnsiTheme="minorHAnsi" w:cstheme="minorHAnsi"/>
          <w:sz w:val="22"/>
          <w:szCs w:val="22"/>
        </w:rPr>
        <w:t xml:space="preserve"> they will register their participation.</w:t>
      </w:r>
      <w:r w:rsidR="00C829BA" w:rsidRPr="005B4695">
        <w:rPr>
          <w:rFonts w:asciiTheme="minorHAnsi" w:hAnsiTheme="minorHAnsi" w:cstheme="minorHAnsi"/>
          <w:sz w:val="22"/>
          <w:szCs w:val="22"/>
        </w:rPr>
        <w:t xml:space="preserve"> </w:t>
      </w:r>
      <w:r w:rsidR="002B23C0" w:rsidRPr="005B4695">
        <w:rPr>
          <w:rFonts w:asciiTheme="minorHAnsi" w:hAnsiTheme="minorHAnsi" w:cstheme="minorHAnsi"/>
          <w:sz w:val="22"/>
          <w:szCs w:val="22"/>
        </w:rPr>
        <w:t>P</w:t>
      </w:r>
      <w:r w:rsidR="002D2B11" w:rsidRPr="005B4695">
        <w:rPr>
          <w:rFonts w:asciiTheme="minorHAnsi" w:hAnsiTheme="minorHAnsi" w:cstheme="minorHAnsi"/>
          <w:sz w:val="22"/>
          <w:szCs w:val="22"/>
        </w:rPr>
        <w:t xml:space="preserve">otential participants will register on the survey site and include their name and a valid email address. The </w:t>
      </w:r>
      <w:r w:rsidR="00873187">
        <w:rPr>
          <w:rFonts w:asciiTheme="minorHAnsi" w:hAnsiTheme="minorHAnsi" w:cstheme="minorHAnsi"/>
          <w:sz w:val="22"/>
          <w:szCs w:val="22"/>
        </w:rPr>
        <w:t>Delphi</w:t>
      </w:r>
      <w:r w:rsidR="00750F18">
        <w:rPr>
          <w:rFonts w:asciiTheme="minorHAnsi" w:hAnsiTheme="minorHAnsi" w:cstheme="minorHAnsi"/>
          <w:sz w:val="22"/>
          <w:szCs w:val="22"/>
        </w:rPr>
        <w:t xml:space="preserve"> should</w:t>
      </w:r>
      <w:r w:rsidR="002D2B11" w:rsidRPr="005B4695">
        <w:rPr>
          <w:rFonts w:asciiTheme="minorHAnsi" w:hAnsiTheme="minorHAnsi" w:cstheme="minorHAnsi"/>
          <w:sz w:val="22"/>
          <w:szCs w:val="22"/>
        </w:rPr>
        <w:t xml:space="preserve"> automatically generate an anonymous </w:t>
      </w:r>
      <w:r w:rsidR="002B23C0" w:rsidRPr="005B4695">
        <w:rPr>
          <w:rFonts w:asciiTheme="minorHAnsi" w:hAnsiTheme="minorHAnsi" w:cstheme="minorHAnsi"/>
          <w:sz w:val="22"/>
          <w:szCs w:val="22"/>
        </w:rPr>
        <w:t>Study ID</w:t>
      </w:r>
      <w:r w:rsidR="002D2B11" w:rsidRPr="005B4695">
        <w:rPr>
          <w:rFonts w:asciiTheme="minorHAnsi" w:hAnsiTheme="minorHAnsi" w:cstheme="minorHAnsi"/>
          <w:sz w:val="22"/>
          <w:szCs w:val="22"/>
        </w:rPr>
        <w:t xml:space="preserve"> that will be sent to the participant. </w:t>
      </w:r>
      <w:r w:rsidRPr="005B4695">
        <w:rPr>
          <w:rFonts w:asciiTheme="minorHAnsi" w:hAnsiTheme="minorHAnsi" w:cstheme="minorHAnsi"/>
          <w:sz w:val="22"/>
          <w:szCs w:val="22"/>
        </w:rPr>
        <w:t xml:space="preserve">This information is </w:t>
      </w:r>
      <w:r w:rsidR="00297150">
        <w:rPr>
          <w:rFonts w:asciiTheme="minorHAnsi" w:hAnsiTheme="minorHAnsi" w:cstheme="minorHAnsi"/>
          <w:sz w:val="22"/>
          <w:szCs w:val="22"/>
        </w:rPr>
        <w:t>kept from</w:t>
      </w:r>
      <w:r w:rsidRPr="005B4695">
        <w:rPr>
          <w:rFonts w:asciiTheme="minorHAnsi" w:hAnsiTheme="minorHAnsi" w:cstheme="minorHAnsi"/>
          <w:sz w:val="22"/>
          <w:szCs w:val="22"/>
        </w:rPr>
        <w:t xml:space="preserve"> the research team.</w:t>
      </w:r>
      <w:r w:rsidR="00C829BA" w:rsidRPr="005B4695">
        <w:rPr>
          <w:rFonts w:asciiTheme="minorHAnsi" w:hAnsiTheme="minorHAnsi" w:cstheme="minorHAnsi"/>
          <w:sz w:val="22"/>
          <w:szCs w:val="22"/>
        </w:rPr>
        <w:t xml:space="preserve"> </w:t>
      </w:r>
      <w:r w:rsidR="002A4AED">
        <w:rPr>
          <w:rFonts w:asciiTheme="minorHAnsi" w:hAnsiTheme="minorHAnsi" w:cstheme="minorHAnsi"/>
          <w:sz w:val="22"/>
          <w:szCs w:val="22"/>
        </w:rPr>
        <w:t xml:space="preserve">Data should be stored according to the guidelines of the institution where ethics approvals were obtained </w:t>
      </w:r>
      <w:r w:rsidR="000E73DB" w:rsidRPr="005B4695">
        <w:rPr>
          <w:rFonts w:asciiTheme="minorHAnsi" w:hAnsiTheme="minorHAnsi" w:cstheme="minorHAnsi"/>
          <w:sz w:val="22"/>
          <w:szCs w:val="22"/>
        </w:rPr>
        <w:t>and</w:t>
      </w:r>
      <w:r w:rsidRPr="005B4695">
        <w:rPr>
          <w:rFonts w:asciiTheme="minorHAnsi" w:hAnsiTheme="minorHAnsi" w:cstheme="minorHAnsi"/>
          <w:sz w:val="22"/>
          <w:szCs w:val="22"/>
        </w:rPr>
        <w:t xml:space="preserve"> only used for re</w:t>
      </w:r>
      <w:r w:rsidR="00726763" w:rsidRPr="005B4695">
        <w:rPr>
          <w:rFonts w:asciiTheme="minorHAnsi" w:hAnsiTheme="minorHAnsi" w:cstheme="minorHAnsi"/>
          <w:sz w:val="22"/>
          <w:szCs w:val="22"/>
        </w:rPr>
        <w:t>-</w:t>
      </w:r>
      <w:r w:rsidRPr="005B4695">
        <w:rPr>
          <w:rFonts w:asciiTheme="minorHAnsi" w:hAnsiTheme="minorHAnsi" w:cstheme="minorHAnsi"/>
          <w:sz w:val="22"/>
          <w:szCs w:val="22"/>
        </w:rPr>
        <w:t xml:space="preserve">contacting the </w:t>
      </w:r>
      <w:r w:rsidR="000E73DB" w:rsidRPr="005B4695">
        <w:rPr>
          <w:rFonts w:asciiTheme="minorHAnsi" w:hAnsiTheme="minorHAnsi" w:cstheme="minorHAnsi"/>
          <w:sz w:val="22"/>
          <w:szCs w:val="22"/>
        </w:rPr>
        <w:t>registered participants</w:t>
      </w:r>
      <w:r w:rsidRPr="005B4695">
        <w:rPr>
          <w:rFonts w:asciiTheme="minorHAnsi" w:hAnsiTheme="minorHAnsi" w:cstheme="minorHAnsi"/>
          <w:sz w:val="22"/>
          <w:szCs w:val="22"/>
        </w:rPr>
        <w:t xml:space="preserve"> for the subsequent round of the </w:t>
      </w:r>
      <w:r w:rsidR="00873187">
        <w:rPr>
          <w:rFonts w:asciiTheme="minorHAnsi" w:hAnsiTheme="minorHAnsi" w:cstheme="minorHAnsi"/>
          <w:sz w:val="22"/>
          <w:szCs w:val="22"/>
        </w:rPr>
        <w:t>Delphi</w:t>
      </w:r>
      <w:r w:rsidRPr="005B4695">
        <w:rPr>
          <w:rFonts w:asciiTheme="minorHAnsi" w:hAnsiTheme="minorHAnsi" w:cstheme="minorHAnsi"/>
          <w:sz w:val="22"/>
          <w:szCs w:val="22"/>
        </w:rPr>
        <w:t xml:space="preserve"> survey and </w:t>
      </w:r>
      <w:r w:rsidR="00B11AA4" w:rsidRPr="005B4695">
        <w:rPr>
          <w:rFonts w:asciiTheme="minorHAnsi" w:hAnsiTheme="minorHAnsi" w:cstheme="minorHAnsi"/>
          <w:sz w:val="22"/>
          <w:szCs w:val="22"/>
        </w:rPr>
        <w:t xml:space="preserve">for </w:t>
      </w:r>
      <w:r w:rsidRPr="005B4695">
        <w:rPr>
          <w:rFonts w:asciiTheme="minorHAnsi" w:hAnsiTheme="minorHAnsi" w:cstheme="minorHAnsi"/>
          <w:sz w:val="22"/>
          <w:szCs w:val="22"/>
        </w:rPr>
        <w:t>the ability to show them their previous responses</w:t>
      </w:r>
      <w:r w:rsidR="00B11AA4" w:rsidRPr="005B4695">
        <w:rPr>
          <w:rFonts w:asciiTheme="minorHAnsi" w:hAnsiTheme="minorHAnsi" w:cstheme="minorHAnsi"/>
          <w:sz w:val="22"/>
          <w:szCs w:val="22"/>
        </w:rPr>
        <w:t xml:space="preserve"> in each round of the </w:t>
      </w:r>
      <w:r w:rsidR="00873187">
        <w:rPr>
          <w:rFonts w:asciiTheme="minorHAnsi" w:hAnsiTheme="minorHAnsi" w:cstheme="minorHAnsi"/>
          <w:sz w:val="22"/>
          <w:szCs w:val="22"/>
        </w:rPr>
        <w:t>Delphi</w:t>
      </w:r>
      <w:r w:rsidR="00B11AA4" w:rsidRPr="005B4695">
        <w:rPr>
          <w:rFonts w:asciiTheme="minorHAnsi" w:hAnsiTheme="minorHAnsi" w:cstheme="minorHAnsi"/>
          <w:sz w:val="22"/>
          <w:szCs w:val="22"/>
        </w:rPr>
        <w:t xml:space="preserve"> process</w:t>
      </w:r>
      <w:r w:rsidRPr="005B4695">
        <w:rPr>
          <w:rFonts w:asciiTheme="minorHAnsi" w:hAnsiTheme="minorHAnsi" w:cstheme="minorHAnsi"/>
          <w:sz w:val="22"/>
          <w:szCs w:val="22"/>
        </w:rPr>
        <w:t>.</w:t>
      </w:r>
      <w:r w:rsidR="00C829BA" w:rsidRPr="005B4695">
        <w:rPr>
          <w:rFonts w:asciiTheme="minorHAnsi" w:hAnsiTheme="minorHAnsi" w:cstheme="minorHAnsi"/>
          <w:sz w:val="22"/>
          <w:szCs w:val="22"/>
        </w:rPr>
        <w:t xml:space="preserve"> </w:t>
      </w:r>
      <w:r w:rsidRPr="005B4695">
        <w:rPr>
          <w:rFonts w:asciiTheme="minorHAnsi" w:hAnsiTheme="minorHAnsi" w:cstheme="minorHAnsi"/>
          <w:sz w:val="22"/>
          <w:szCs w:val="22"/>
        </w:rPr>
        <w:t xml:space="preserve">The information is not used for any other </w:t>
      </w:r>
      <w:r w:rsidR="004E4667" w:rsidRPr="005B4695">
        <w:rPr>
          <w:rFonts w:asciiTheme="minorHAnsi" w:hAnsiTheme="minorHAnsi" w:cstheme="minorHAnsi"/>
          <w:sz w:val="22"/>
          <w:szCs w:val="22"/>
        </w:rPr>
        <w:t>purposes and</w:t>
      </w:r>
      <w:r w:rsidRPr="005B4695">
        <w:rPr>
          <w:rFonts w:asciiTheme="minorHAnsi" w:hAnsiTheme="minorHAnsi" w:cstheme="minorHAnsi"/>
          <w:sz w:val="22"/>
          <w:szCs w:val="22"/>
        </w:rPr>
        <w:t xml:space="preserve"> is not accessed b</w:t>
      </w:r>
      <w:r w:rsidR="004E4667" w:rsidRPr="005B4695">
        <w:rPr>
          <w:rFonts w:asciiTheme="minorHAnsi" w:hAnsiTheme="minorHAnsi" w:cstheme="minorHAnsi"/>
          <w:sz w:val="22"/>
          <w:szCs w:val="22"/>
        </w:rPr>
        <w:t xml:space="preserve">y </w:t>
      </w:r>
      <w:r w:rsidRPr="005B4695">
        <w:rPr>
          <w:rFonts w:asciiTheme="minorHAnsi" w:hAnsiTheme="minorHAnsi" w:cstheme="minorHAnsi"/>
          <w:sz w:val="22"/>
          <w:szCs w:val="22"/>
        </w:rPr>
        <w:t xml:space="preserve">the </w:t>
      </w:r>
      <w:r w:rsidR="00FD5D05">
        <w:rPr>
          <w:rFonts w:asciiTheme="minorHAnsi" w:hAnsiTheme="minorHAnsi" w:cstheme="minorHAnsi"/>
          <w:sz w:val="22"/>
          <w:szCs w:val="22"/>
        </w:rPr>
        <w:t>working group</w:t>
      </w:r>
      <w:r w:rsidRPr="005B4695">
        <w:rPr>
          <w:rFonts w:asciiTheme="minorHAnsi" w:hAnsiTheme="minorHAnsi" w:cstheme="minorHAnsi"/>
          <w:sz w:val="22"/>
          <w:szCs w:val="22"/>
        </w:rPr>
        <w:t>.</w:t>
      </w:r>
      <w:r w:rsidR="00C829BA" w:rsidRPr="005B4695">
        <w:rPr>
          <w:rFonts w:asciiTheme="minorHAnsi" w:hAnsiTheme="minorHAnsi" w:cstheme="minorHAnsi"/>
          <w:sz w:val="22"/>
          <w:szCs w:val="22"/>
        </w:rPr>
        <w:t xml:space="preserve"> </w:t>
      </w:r>
      <w:r w:rsidRPr="005B4695">
        <w:rPr>
          <w:rFonts w:asciiTheme="minorHAnsi" w:hAnsiTheme="minorHAnsi" w:cstheme="minorHAnsi"/>
          <w:sz w:val="22"/>
          <w:szCs w:val="22"/>
        </w:rPr>
        <w:t>Six months after the s</w:t>
      </w:r>
      <w:r w:rsidR="000E73DB" w:rsidRPr="005B4695">
        <w:rPr>
          <w:rFonts w:asciiTheme="minorHAnsi" w:hAnsiTheme="minorHAnsi" w:cstheme="minorHAnsi"/>
          <w:sz w:val="22"/>
          <w:szCs w:val="22"/>
        </w:rPr>
        <w:t xml:space="preserve">urvey has been completed, emails and </w:t>
      </w:r>
      <w:r w:rsidR="002B23C0" w:rsidRPr="005B4695">
        <w:rPr>
          <w:rFonts w:asciiTheme="minorHAnsi" w:hAnsiTheme="minorHAnsi" w:cstheme="minorHAnsi"/>
          <w:sz w:val="22"/>
          <w:szCs w:val="22"/>
        </w:rPr>
        <w:t>Study IDs</w:t>
      </w:r>
      <w:r w:rsidR="000E73DB" w:rsidRPr="005B4695">
        <w:rPr>
          <w:rFonts w:asciiTheme="minorHAnsi" w:hAnsiTheme="minorHAnsi" w:cstheme="minorHAnsi"/>
          <w:sz w:val="22"/>
          <w:szCs w:val="22"/>
        </w:rPr>
        <w:t xml:space="preserve"> </w:t>
      </w:r>
      <w:r w:rsidR="0096269A">
        <w:rPr>
          <w:rFonts w:asciiTheme="minorHAnsi" w:hAnsiTheme="minorHAnsi" w:cstheme="minorHAnsi"/>
          <w:sz w:val="22"/>
          <w:szCs w:val="22"/>
        </w:rPr>
        <w:t>will</w:t>
      </w:r>
      <w:r w:rsidR="00FD5D05">
        <w:rPr>
          <w:rFonts w:asciiTheme="minorHAnsi" w:hAnsiTheme="minorHAnsi" w:cstheme="minorHAnsi"/>
          <w:sz w:val="22"/>
          <w:szCs w:val="22"/>
        </w:rPr>
        <w:t xml:space="preserve"> be </w:t>
      </w:r>
      <w:r w:rsidR="000E73DB" w:rsidRPr="005B4695">
        <w:rPr>
          <w:rFonts w:asciiTheme="minorHAnsi" w:hAnsiTheme="minorHAnsi" w:cstheme="minorHAnsi"/>
          <w:sz w:val="22"/>
          <w:szCs w:val="22"/>
        </w:rPr>
        <w:t>removed from the database and securely deleted.</w:t>
      </w:r>
      <w:r w:rsidR="00C829BA" w:rsidRPr="005B4695">
        <w:rPr>
          <w:rFonts w:asciiTheme="minorHAnsi" w:hAnsiTheme="minorHAnsi" w:cstheme="minorHAnsi"/>
          <w:sz w:val="22"/>
          <w:szCs w:val="22"/>
        </w:rPr>
        <w:t xml:space="preserve"> </w:t>
      </w:r>
    </w:p>
    <w:p w14:paraId="03645FEE" w14:textId="77777777" w:rsidR="004A7831" w:rsidRPr="005B4695" w:rsidRDefault="004A7831" w:rsidP="005B4695">
      <w:pPr>
        <w:jc w:val="both"/>
        <w:rPr>
          <w:rFonts w:asciiTheme="minorHAnsi" w:hAnsiTheme="minorHAnsi" w:cstheme="minorHAnsi"/>
          <w:sz w:val="22"/>
          <w:szCs w:val="22"/>
        </w:rPr>
      </w:pPr>
    </w:p>
    <w:p w14:paraId="0929CE58" w14:textId="77777777" w:rsidR="009D7A29" w:rsidRDefault="009D7A29">
      <w:pPr>
        <w:rPr>
          <w:rFonts w:asciiTheme="minorHAnsi" w:hAnsiTheme="minorHAnsi" w:cstheme="minorHAnsi"/>
          <w:b/>
          <w:sz w:val="22"/>
          <w:szCs w:val="22"/>
          <w:u w:val="single"/>
        </w:rPr>
      </w:pPr>
      <w:r>
        <w:rPr>
          <w:rFonts w:asciiTheme="minorHAnsi" w:hAnsiTheme="minorHAnsi" w:cstheme="minorHAnsi"/>
          <w:b/>
          <w:sz w:val="22"/>
          <w:szCs w:val="22"/>
          <w:u w:val="single"/>
        </w:rPr>
        <w:br w:type="page"/>
      </w:r>
    </w:p>
    <w:p w14:paraId="3CC0D865" w14:textId="7C3E9D69" w:rsidR="00FF050B" w:rsidRPr="005B4695" w:rsidRDefault="00FF050B" w:rsidP="005B4695">
      <w:pPr>
        <w:jc w:val="both"/>
        <w:rPr>
          <w:rFonts w:asciiTheme="minorHAnsi" w:hAnsiTheme="minorHAnsi" w:cstheme="minorHAnsi"/>
          <w:sz w:val="22"/>
          <w:szCs w:val="22"/>
        </w:rPr>
      </w:pPr>
      <w:r w:rsidRPr="005B4695">
        <w:rPr>
          <w:rFonts w:asciiTheme="minorHAnsi" w:hAnsiTheme="minorHAnsi" w:cstheme="minorHAnsi"/>
          <w:b/>
          <w:sz w:val="22"/>
          <w:szCs w:val="22"/>
          <w:u w:val="single"/>
        </w:rPr>
        <w:lastRenderedPageBreak/>
        <w:t xml:space="preserve">Table </w:t>
      </w:r>
      <w:r w:rsidR="00B11AA4" w:rsidRPr="005B4695">
        <w:rPr>
          <w:rFonts w:asciiTheme="minorHAnsi" w:hAnsiTheme="minorHAnsi" w:cstheme="minorHAnsi"/>
          <w:b/>
          <w:sz w:val="22"/>
          <w:szCs w:val="22"/>
          <w:u w:val="single"/>
        </w:rPr>
        <w:t>2</w:t>
      </w:r>
      <w:r w:rsidRPr="005B4695">
        <w:rPr>
          <w:rFonts w:asciiTheme="minorHAnsi" w:hAnsiTheme="minorHAnsi" w:cstheme="minorHAnsi"/>
          <w:b/>
          <w:sz w:val="22"/>
          <w:szCs w:val="22"/>
          <w:u w:val="single"/>
        </w:rPr>
        <w:t>:</w:t>
      </w:r>
      <w:r w:rsidRPr="005B4695">
        <w:rPr>
          <w:rFonts w:asciiTheme="minorHAnsi" w:hAnsiTheme="minorHAnsi" w:cstheme="minorHAnsi"/>
          <w:sz w:val="22"/>
          <w:szCs w:val="22"/>
        </w:rPr>
        <w:t xml:space="preserve"> Timetable of events for this proposed study.</w:t>
      </w:r>
    </w:p>
    <w:p w14:paraId="4D3A779A" w14:textId="77777777" w:rsidR="00FF050B" w:rsidRPr="005B4695" w:rsidRDefault="00FF050B" w:rsidP="005B4695">
      <w:pPr>
        <w:jc w:val="both"/>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5"/>
        <w:gridCol w:w="3092"/>
        <w:gridCol w:w="2948"/>
      </w:tblGrid>
      <w:tr w:rsidR="00FF050B" w:rsidRPr="005B4695" w14:paraId="56B2A7DB" w14:textId="77777777" w:rsidTr="009F7CDA">
        <w:trPr>
          <w:jc w:val="center"/>
        </w:trPr>
        <w:tc>
          <w:tcPr>
            <w:tcW w:w="3435" w:type="dxa"/>
          </w:tcPr>
          <w:p w14:paraId="570B31C6" w14:textId="77777777" w:rsidR="00FF050B" w:rsidRPr="005B4695" w:rsidRDefault="00FF050B" w:rsidP="005B4695">
            <w:pPr>
              <w:pStyle w:val="Heading1"/>
              <w:rPr>
                <w:rFonts w:asciiTheme="minorHAnsi" w:hAnsiTheme="minorHAnsi" w:cstheme="minorHAnsi"/>
                <w:sz w:val="22"/>
                <w:szCs w:val="22"/>
              </w:rPr>
            </w:pPr>
            <w:r w:rsidRPr="005B4695">
              <w:rPr>
                <w:rFonts w:asciiTheme="minorHAnsi" w:hAnsiTheme="minorHAnsi" w:cstheme="minorHAnsi"/>
                <w:sz w:val="22"/>
                <w:szCs w:val="22"/>
              </w:rPr>
              <w:t>Dat</w:t>
            </w:r>
            <w:r w:rsidR="00410ECE" w:rsidRPr="005B4695">
              <w:rPr>
                <w:rFonts w:asciiTheme="minorHAnsi" w:hAnsiTheme="minorHAnsi" w:cstheme="minorHAnsi"/>
                <w:sz w:val="22"/>
                <w:szCs w:val="22"/>
              </w:rPr>
              <w:t>e</w:t>
            </w:r>
          </w:p>
        </w:tc>
        <w:tc>
          <w:tcPr>
            <w:tcW w:w="3092" w:type="dxa"/>
          </w:tcPr>
          <w:p w14:paraId="6381692C" w14:textId="77777777" w:rsidR="00FF050B" w:rsidRPr="005B4695" w:rsidRDefault="00FF050B" w:rsidP="005B4695">
            <w:pPr>
              <w:jc w:val="center"/>
              <w:rPr>
                <w:rFonts w:asciiTheme="minorHAnsi" w:hAnsiTheme="minorHAnsi" w:cstheme="minorHAnsi"/>
                <w:b/>
                <w:bCs/>
                <w:sz w:val="22"/>
                <w:szCs w:val="22"/>
              </w:rPr>
            </w:pPr>
            <w:r w:rsidRPr="005B4695">
              <w:rPr>
                <w:rFonts w:asciiTheme="minorHAnsi" w:hAnsiTheme="minorHAnsi" w:cstheme="minorHAnsi"/>
                <w:b/>
                <w:bCs/>
                <w:sz w:val="22"/>
                <w:szCs w:val="22"/>
              </w:rPr>
              <w:t>Activity</w:t>
            </w:r>
          </w:p>
        </w:tc>
        <w:tc>
          <w:tcPr>
            <w:tcW w:w="2948" w:type="dxa"/>
          </w:tcPr>
          <w:p w14:paraId="76AC9A91" w14:textId="77777777" w:rsidR="00FF050B" w:rsidRPr="005B4695" w:rsidRDefault="00FF050B" w:rsidP="005B4695">
            <w:pPr>
              <w:jc w:val="center"/>
              <w:rPr>
                <w:rFonts w:asciiTheme="minorHAnsi" w:hAnsiTheme="minorHAnsi" w:cstheme="minorHAnsi"/>
                <w:b/>
                <w:bCs/>
                <w:sz w:val="22"/>
                <w:szCs w:val="22"/>
              </w:rPr>
            </w:pPr>
            <w:r w:rsidRPr="005B4695">
              <w:rPr>
                <w:rFonts w:asciiTheme="minorHAnsi" w:hAnsiTheme="minorHAnsi" w:cstheme="minorHAnsi"/>
                <w:b/>
                <w:bCs/>
                <w:sz w:val="22"/>
                <w:szCs w:val="22"/>
              </w:rPr>
              <w:t>Outcome</w:t>
            </w:r>
          </w:p>
        </w:tc>
      </w:tr>
      <w:tr w:rsidR="00FF050B" w:rsidRPr="005B4695" w14:paraId="34499BAB" w14:textId="77777777" w:rsidTr="009F7CDA">
        <w:trPr>
          <w:jc w:val="center"/>
        </w:trPr>
        <w:tc>
          <w:tcPr>
            <w:tcW w:w="3435" w:type="dxa"/>
          </w:tcPr>
          <w:p w14:paraId="1EDE6E14" w14:textId="77777777" w:rsidR="00FF050B" w:rsidRPr="005B4695" w:rsidRDefault="00FF050B" w:rsidP="005B4695">
            <w:pPr>
              <w:jc w:val="center"/>
              <w:rPr>
                <w:rFonts w:asciiTheme="minorHAnsi" w:hAnsiTheme="minorHAnsi" w:cstheme="minorHAnsi"/>
                <w:b/>
                <w:sz w:val="22"/>
                <w:szCs w:val="22"/>
              </w:rPr>
            </w:pPr>
          </w:p>
        </w:tc>
        <w:tc>
          <w:tcPr>
            <w:tcW w:w="3092" w:type="dxa"/>
          </w:tcPr>
          <w:p w14:paraId="5631AFDC" w14:textId="4632BD10" w:rsidR="00FF050B" w:rsidRPr="005B4695" w:rsidRDefault="00E244F7" w:rsidP="005B4695">
            <w:pPr>
              <w:jc w:val="center"/>
              <w:rPr>
                <w:rFonts w:asciiTheme="minorHAnsi" w:hAnsiTheme="minorHAnsi" w:cstheme="minorHAnsi"/>
                <w:sz w:val="22"/>
                <w:szCs w:val="22"/>
              </w:rPr>
            </w:pPr>
            <w:r w:rsidRPr="005B4695">
              <w:rPr>
                <w:rFonts w:asciiTheme="minorHAnsi" w:hAnsiTheme="minorHAnsi" w:cstheme="minorHAnsi"/>
                <w:sz w:val="22"/>
                <w:szCs w:val="22"/>
              </w:rPr>
              <w:t xml:space="preserve">Development of protocol and </w:t>
            </w:r>
            <w:r w:rsidR="00873187">
              <w:rPr>
                <w:rFonts w:asciiTheme="minorHAnsi" w:hAnsiTheme="minorHAnsi" w:cstheme="minorHAnsi"/>
                <w:sz w:val="22"/>
                <w:szCs w:val="22"/>
              </w:rPr>
              <w:t>Delphi</w:t>
            </w:r>
            <w:r w:rsidRPr="005B4695">
              <w:rPr>
                <w:rFonts w:asciiTheme="minorHAnsi" w:hAnsiTheme="minorHAnsi" w:cstheme="minorHAnsi"/>
                <w:sz w:val="22"/>
                <w:szCs w:val="22"/>
              </w:rPr>
              <w:t xml:space="preserve"> </w:t>
            </w:r>
            <w:r w:rsidR="00FF050B" w:rsidRPr="005B4695">
              <w:rPr>
                <w:rFonts w:asciiTheme="minorHAnsi" w:hAnsiTheme="minorHAnsi" w:cstheme="minorHAnsi"/>
                <w:sz w:val="22"/>
                <w:szCs w:val="22"/>
              </w:rPr>
              <w:t xml:space="preserve">survey </w:t>
            </w:r>
          </w:p>
        </w:tc>
        <w:tc>
          <w:tcPr>
            <w:tcW w:w="2948" w:type="dxa"/>
          </w:tcPr>
          <w:p w14:paraId="4B346669" w14:textId="77777777" w:rsidR="00FF050B" w:rsidRPr="005B4695" w:rsidRDefault="00FF050B" w:rsidP="005B4695">
            <w:pPr>
              <w:jc w:val="center"/>
              <w:rPr>
                <w:rFonts w:asciiTheme="minorHAnsi" w:hAnsiTheme="minorHAnsi" w:cstheme="minorHAnsi"/>
                <w:sz w:val="22"/>
                <w:szCs w:val="22"/>
              </w:rPr>
            </w:pPr>
            <w:r w:rsidRPr="005B4695">
              <w:rPr>
                <w:rFonts w:asciiTheme="minorHAnsi" w:hAnsiTheme="minorHAnsi" w:cstheme="minorHAnsi"/>
                <w:sz w:val="22"/>
                <w:szCs w:val="22"/>
              </w:rPr>
              <w:t>Completed survey</w:t>
            </w:r>
            <w:r w:rsidR="00E244F7" w:rsidRPr="005B4695">
              <w:rPr>
                <w:rFonts w:asciiTheme="minorHAnsi" w:hAnsiTheme="minorHAnsi" w:cstheme="minorHAnsi"/>
                <w:sz w:val="22"/>
                <w:szCs w:val="22"/>
              </w:rPr>
              <w:t xml:space="preserve"> development</w:t>
            </w:r>
          </w:p>
        </w:tc>
      </w:tr>
      <w:tr w:rsidR="00FF050B" w:rsidRPr="005B4695" w14:paraId="2F30317A" w14:textId="77777777" w:rsidTr="009F7CDA">
        <w:trPr>
          <w:jc w:val="center"/>
        </w:trPr>
        <w:tc>
          <w:tcPr>
            <w:tcW w:w="3435" w:type="dxa"/>
          </w:tcPr>
          <w:p w14:paraId="06E5BA94" w14:textId="77777777" w:rsidR="00FF050B" w:rsidRPr="005B4695" w:rsidRDefault="00FF050B" w:rsidP="005B4695">
            <w:pPr>
              <w:jc w:val="center"/>
              <w:rPr>
                <w:rFonts w:asciiTheme="minorHAnsi" w:hAnsiTheme="minorHAnsi" w:cstheme="minorHAnsi"/>
                <w:b/>
                <w:sz w:val="22"/>
                <w:szCs w:val="22"/>
              </w:rPr>
            </w:pPr>
          </w:p>
        </w:tc>
        <w:tc>
          <w:tcPr>
            <w:tcW w:w="3092" w:type="dxa"/>
          </w:tcPr>
          <w:p w14:paraId="36336FDF" w14:textId="77777777" w:rsidR="00FF050B" w:rsidRPr="005B4695" w:rsidRDefault="00FF050B" w:rsidP="005B4695">
            <w:pPr>
              <w:jc w:val="center"/>
              <w:rPr>
                <w:rFonts w:asciiTheme="minorHAnsi" w:hAnsiTheme="minorHAnsi" w:cstheme="minorHAnsi"/>
                <w:sz w:val="22"/>
                <w:szCs w:val="22"/>
              </w:rPr>
            </w:pPr>
            <w:r w:rsidRPr="005B4695">
              <w:rPr>
                <w:rFonts w:asciiTheme="minorHAnsi" w:hAnsiTheme="minorHAnsi" w:cstheme="minorHAnsi"/>
                <w:sz w:val="22"/>
                <w:szCs w:val="22"/>
              </w:rPr>
              <w:t>Submit and revise proposal and ethics documents</w:t>
            </w:r>
          </w:p>
        </w:tc>
        <w:tc>
          <w:tcPr>
            <w:tcW w:w="2948" w:type="dxa"/>
          </w:tcPr>
          <w:p w14:paraId="6E578903" w14:textId="77777777" w:rsidR="00FF050B" w:rsidRPr="005B4695" w:rsidRDefault="00E244F7" w:rsidP="005B4695">
            <w:pPr>
              <w:jc w:val="center"/>
              <w:rPr>
                <w:rFonts w:asciiTheme="minorHAnsi" w:hAnsiTheme="minorHAnsi" w:cstheme="minorHAnsi"/>
                <w:sz w:val="22"/>
                <w:szCs w:val="22"/>
              </w:rPr>
            </w:pPr>
            <w:r w:rsidRPr="005B4695">
              <w:rPr>
                <w:rFonts w:asciiTheme="minorHAnsi" w:hAnsiTheme="minorHAnsi" w:cstheme="minorHAnsi"/>
                <w:sz w:val="22"/>
                <w:szCs w:val="22"/>
              </w:rPr>
              <w:t>Obtained ethics approval</w:t>
            </w:r>
          </w:p>
        </w:tc>
      </w:tr>
      <w:tr w:rsidR="00FF050B" w:rsidRPr="005B4695" w14:paraId="690BE259" w14:textId="77777777" w:rsidTr="009F7CDA">
        <w:trPr>
          <w:jc w:val="center"/>
        </w:trPr>
        <w:tc>
          <w:tcPr>
            <w:tcW w:w="3435" w:type="dxa"/>
          </w:tcPr>
          <w:p w14:paraId="66E6D2AF" w14:textId="77777777" w:rsidR="00FF050B" w:rsidRPr="005B4695" w:rsidRDefault="00FF050B" w:rsidP="005B4695">
            <w:pPr>
              <w:jc w:val="center"/>
              <w:rPr>
                <w:rFonts w:asciiTheme="minorHAnsi" w:hAnsiTheme="minorHAnsi" w:cstheme="minorHAnsi"/>
                <w:b/>
                <w:sz w:val="22"/>
                <w:szCs w:val="22"/>
              </w:rPr>
            </w:pPr>
          </w:p>
        </w:tc>
        <w:tc>
          <w:tcPr>
            <w:tcW w:w="3092" w:type="dxa"/>
          </w:tcPr>
          <w:p w14:paraId="402D7AB6" w14:textId="488BCA4C" w:rsidR="00FF050B" w:rsidRPr="005B4695" w:rsidRDefault="00FF050B" w:rsidP="005B4695">
            <w:pPr>
              <w:jc w:val="center"/>
              <w:rPr>
                <w:rFonts w:asciiTheme="minorHAnsi" w:hAnsiTheme="minorHAnsi" w:cstheme="minorHAnsi"/>
                <w:sz w:val="22"/>
                <w:szCs w:val="22"/>
              </w:rPr>
            </w:pPr>
            <w:r w:rsidRPr="005B4695">
              <w:rPr>
                <w:rFonts w:asciiTheme="minorHAnsi" w:hAnsiTheme="minorHAnsi" w:cstheme="minorHAnsi"/>
                <w:sz w:val="22"/>
                <w:szCs w:val="22"/>
              </w:rPr>
              <w:t>Recruitment streams and data collection</w:t>
            </w:r>
            <w:r w:rsidR="00E244F7" w:rsidRPr="005B4695">
              <w:rPr>
                <w:rFonts w:asciiTheme="minorHAnsi" w:hAnsiTheme="minorHAnsi" w:cstheme="minorHAnsi"/>
                <w:sz w:val="22"/>
                <w:szCs w:val="22"/>
              </w:rPr>
              <w:t xml:space="preserve"> </w:t>
            </w:r>
            <w:r w:rsidR="00873187">
              <w:rPr>
                <w:rFonts w:asciiTheme="minorHAnsi" w:hAnsiTheme="minorHAnsi" w:cstheme="minorHAnsi"/>
                <w:sz w:val="22"/>
                <w:szCs w:val="22"/>
              </w:rPr>
              <w:t>Delphi</w:t>
            </w:r>
            <w:r w:rsidR="00E244F7" w:rsidRPr="005B4695">
              <w:rPr>
                <w:rFonts w:asciiTheme="minorHAnsi" w:hAnsiTheme="minorHAnsi" w:cstheme="minorHAnsi"/>
                <w:sz w:val="22"/>
                <w:szCs w:val="22"/>
              </w:rPr>
              <w:t xml:space="preserve"> Round 1</w:t>
            </w:r>
          </w:p>
        </w:tc>
        <w:tc>
          <w:tcPr>
            <w:tcW w:w="2948" w:type="dxa"/>
          </w:tcPr>
          <w:p w14:paraId="2BC96A9D" w14:textId="6D5C1F3F" w:rsidR="00FF050B" w:rsidRPr="005B4695" w:rsidRDefault="00FF050B" w:rsidP="005B4695">
            <w:pPr>
              <w:jc w:val="center"/>
              <w:rPr>
                <w:rFonts w:asciiTheme="minorHAnsi" w:hAnsiTheme="minorHAnsi" w:cstheme="minorHAnsi"/>
                <w:sz w:val="22"/>
                <w:szCs w:val="22"/>
              </w:rPr>
            </w:pPr>
            <w:r w:rsidRPr="005B4695">
              <w:rPr>
                <w:rFonts w:asciiTheme="minorHAnsi" w:hAnsiTheme="minorHAnsi" w:cstheme="minorHAnsi"/>
                <w:sz w:val="22"/>
                <w:szCs w:val="22"/>
              </w:rPr>
              <w:t>Data collection completed</w:t>
            </w:r>
            <w:r w:rsidR="00E244F7" w:rsidRPr="005B4695">
              <w:rPr>
                <w:rFonts w:asciiTheme="minorHAnsi" w:hAnsiTheme="minorHAnsi" w:cstheme="minorHAnsi"/>
                <w:sz w:val="22"/>
                <w:szCs w:val="22"/>
              </w:rPr>
              <w:t xml:space="preserve"> for </w:t>
            </w:r>
            <w:r w:rsidR="00873187">
              <w:rPr>
                <w:rFonts w:asciiTheme="minorHAnsi" w:hAnsiTheme="minorHAnsi" w:cstheme="minorHAnsi"/>
                <w:sz w:val="22"/>
                <w:szCs w:val="22"/>
              </w:rPr>
              <w:t>Delphi</w:t>
            </w:r>
            <w:r w:rsidR="00E244F7" w:rsidRPr="005B4695">
              <w:rPr>
                <w:rFonts w:asciiTheme="minorHAnsi" w:hAnsiTheme="minorHAnsi" w:cstheme="minorHAnsi"/>
                <w:sz w:val="22"/>
                <w:szCs w:val="22"/>
              </w:rPr>
              <w:t xml:space="preserve"> Round 1</w:t>
            </w:r>
          </w:p>
        </w:tc>
      </w:tr>
      <w:tr w:rsidR="00E244F7" w:rsidRPr="005B4695" w14:paraId="48EAC3FD" w14:textId="77777777" w:rsidTr="009F7CDA">
        <w:trPr>
          <w:jc w:val="center"/>
        </w:trPr>
        <w:tc>
          <w:tcPr>
            <w:tcW w:w="3435" w:type="dxa"/>
          </w:tcPr>
          <w:p w14:paraId="07F75DF5" w14:textId="77777777" w:rsidR="00E244F7" w:rsidRPr="005B4695" w:rsidRDefault="00E244F7" w:rsidP="005B4695">
            <w:pPr>
              <w:jc w:val="center"/>
              <w:rPr>
                <w:rFonts w:asciiTheme="minorHAnsi" w:hAnsiTheme="minorHAnsi" w:cstheme="minorHAnsi"/>
                <w:b/>
                <w:sz w:val="22"/>
                <w:szCs w:val="22"/>
              </w:rPr>
            </w:pPr>
          </w:p>
        </w:tc>
        <w:tc>
          <w:tcPr>
            <w:tcW w:w="3092" w:type="dxa"/>
          </w:tcPr>
          <w:p w14:paraId="37DC2984" w14:textId="467CDBD0" w:rsidR="00E244F7" w:rsidRPr="005B4695" w:rsidRDefault="00E244F7" w:rsidP="005B4695">
            <w:pPr>
              <w:jc w:val="center"/>
              <w:rPr>
                <w:rFonts w:asciiTheme="minorHAnsi" w:hAnsiTheme="minorHAnsi" w:cstheme="minorHAnsi"/>
                <w:sz w:val="22"/>
                <w:szCs w:val="22"/>
              </w:rPr>
            </w:pPr>
            <w:r w:rsidRPr="005B4695">
              <w:rPr>
                <w:rFonts w:asciiTheme="minorHAnsi" w:hAnsiTheme="minorHAnsi" w:cstheme="minorHAnsi"/>
                <w:sz w:val="22"/>
                <w:szCs w:val="22"/>
              </w:rPr>
              <w:t xml:space="preserve">Submission and data collection </w:t>
            </w:r>
            <w:r w:rsidR="00873187">
              <w:rPr>
                <w:rFonts w:asciiTheme="minorHAnsi" w:hAnsiTheme="minorHAnsi" w:cstheme="minorHAnsi"/>
                <w:sz w:val="22"/>
                <w:szCs w:val="22"/>
              </w:rPr>
              <w:t>Delphi</w:t>
            </w:r>
            <w:r w:rsidRPr="005B4695">
              <w:rPr>
                <w:rFonts w:asciiTheme="minorHAnsi" w:hAnsiTheme="minorHAnsi" w:cstheme="minorHAnsi"/>
                <w:sz w:val="22"/>
                <w:szCs w:val="22"/>
              </w:rPr>
              <w:t xml:space="preserve"> Round 2</w:t>
            </w:r>
          </w:p>
        </w:tc>
        <w:tc>
          <w:tcPr>
            <w:tcW w:w="2948" w:type="dxa"/>
          </w:tcPr>
          <w:p w14:paraId="1431788F" w14:textId="6FFEE007" w:rsidR="00E244F7" w:rsidRPr="005B4695" w:rsidRDefault="00E244F7" w:rsidP="005B4695">
            <w:pPr>
              <w:jc w:val="center"/>
              <w:rPr>
                <w:rFonts w:asciiTheme="minorHAnsi" w:hAnsiTheme="minorHAnsi" w:cstheme="minorHAnsi"/>
                <w:sz w:val="22"/>
                <w:szCs w:val="22"/>
              </w:rPr>
            </w:pPr>
            <w:r w:rsidRPr="005B4695">
              <w:rPr>
                <w:rFonts w:asciiTheme="minorHAnsi" w:hAnsiTheme="minorHAnsi" w:cstheme="minorHAnsi"/>
                <w:sz w:val="22"/>
                <w:szCs w:val="22"/>
              </w:rPr>
              <w:t xml:space="preserve">Data collection completed for </w:t>
            </w:r>
            <w:r w:rsidR="00873187">
              <w:rPr>
                <w:rFonts w:asciiTheme="minorHAnsi" w:hAnsiTheme="minorHAnsi" w:cstheme="minorHAnsi"/>
                <w:sz w:val="22"/>
                <w:szCs w:val="22"/>
              </w:rPr>
              <w:t>Delphi</w:t>
            </w:r>
            <w:r w:rsidRPr="005B4695">
              <w:rPr>
                <w:rFonts w:asciiTheme="minorHAnsi" w:hAnsiTheme="minorHAnsi" w:cstheme="minorHAnsi"/>
                <w:sz w:val="22"/>
                <w:szCs w:val="22"/>
              </w:rPr>
              <w:t xml:space="preserve"> Round 2</w:t>
            </w:r>
          </w:p>
        </w:tc>
      </w:tr>
      <w:tr w:rsidR="00331C47" w:rsidRPr="005B4695" w14:paraId="5B4CEA74" w14:textId="77777777" w:rsidTr="009F7CDA">
        <w:trPr>
          <w:jc w:val="center"/>
        </w:trPr>
        <w:tc>
          <w:tcPr>
            <w:tcW w:w="3435" w:type="dxa"/>
          </w:tcPr>
          <w:p w14:paraId="716DAA08" w14:textId="77777777" w:rsidR="00331C47" w:rsidRPr="005B4695" w:rsidRDefault="00331C47" w:rsidP="005B4695">
            <w:pPr>
              <w:jc w:val="center"/>
              <w:rPr>
                <w:rFonts w:asciiTheme="minorHAnsi" w:hAnsiTheme="minorHAnsi" w:cstheme="minorHAnsi"/>
                <w:b/>
                <w:sz w:val="22"/>
                <w:szCs w:val="22"/>
              </w:rPr>
            </w:pPr>
          </w:p>
        </w:tc>
        <w:tc>
          <w:tcPr>
            <w:tcW w:w="3092" w:type="dxa"/>
          </w:tcPr>
          <w:p w14:paraId="1720EF0B" w14:textId="3C53921F" w:rsidR="00331C47" w:rsidRPr="005B4695" w:rsidRDefault="00331C47" w:rsidP="005B4695">
            <w:pPr>
              <w:jc w:val="center"/>
              <w:rPr>
                <w:rFonts w:asciiTheme="minorHAnsi" w:hAnsiTheme="minorHAnsi" w:cstheme="minorHAnsi"/>
                <w:sz w:val="22"/>
                <w:szCs w:val="22"/>
              </w:rPr>
            </w:pPr>
            <w:r w:rsidRPr="005B4695">
              <w:rPr>
                <w:rFonts w:asciiTheme="minorHAnsi" w:hAnsiTheme="minorHAnsi" w:cstheme="minorHAnsi"/>
                <w:sz w:val="22"/>
                <w:szCs w:val="22"/>
              </w:rPr>
              <w:t xml:space="preserve">Submission and data collection </w:t>
            </w:r>
            <w:r w:rsidR="00873187">
              <w:rPr>
                <w:rFonts w:asciiTheme="minorHAnsi" w:hAnsiTheme="minorHAnsi" w:cstheme="minorHAnsi"/>
                <w:sz w:val="22"/>
                <w:szCs w:val="22"/>
              </w:rPr>
              <w:t>Delphi</w:t>
            </w:r>
            <w:r w:rsidRPr="005B4695">
              <w:rPr>
                <w:rFonts w:asciiTheme="minorHAnsi" w:hAnsiTheme="minorHAnsi" w:cstheme="minorHAnsi"/>
                <w:sz w:val="22"/>
                <w:szCs w:val="22"/>
              </w:rPr>
              <w:t xml:space="preserve"> Round 3</w:t>
            </w:r>
          </w:p>
        </w:tc>
        <w:tc>
          <w:tcPr>
            <w:tcW w:w="2948" w:type="dxa"/>
          </w:tcPr>
          <w:p w14:paraId="657F2F78" w14:textId="070F633C" w:rsidR="00331C47" w:rsidRPr="005B4695" w:rsidRDefault="00331C47" w:rsidP="005B4695">
            <w:pPr>
              <w:jc w:val="center"/>
              <w:rPr>
                <w:rFonts w:asciiTheme="minorHAnsi" w:hAnsiTheme="minorHAnsi" w:cstheme="minorHAnsi"/>
                <w:sz w:val="22"/>
                <w:szCs w:val="22"/>
              </w:rPr>
            </w:pPr>
            <w:r w:rsidRPr="005B4695">
              <w:rPr>
                <w:rFonts w:asciiTheme="minorHAnsi" w:hAnsiTheme="minorHAnsi" w:cstheme="minorHAnsi"/>
                <w:sz w:val="22"/>
                <w:szCs w:val="22"/>
              </w:rPr>
              <w:t xml:space="preserve">Data collection completed for </w:t>
            </w:r>
            <w:r w:rsidR="00873187">
              <w:rPr>
                <w:rFonts w:asciiTheme="minorHAnsi" w:hAnsiTheme="minorHAnsi" w:cstheme="minorHAnsi"/>
                <w:sz w:val="22"/>
                <w:szCs w:val="22"/>
              </w:rPr>
              <w:t>Delphi</w:t>
            </w:r>
            <w:r w:rsidRPr="005B4695">
              <w:rPr>
                <w:rFonts w:asciiTheme="minorHAnsi" w:hAnsiTheme="minorHAnsi" w:cstheme="minorHAnsi"/>
                <w:sz w:val="22"/>
                <w:szCs w:val="22"/>
              </w:rPr>
              <w:t xml:space="preserve"> Round 3</w:t>
            </w:r>
          </w:p>
        </w:tc>
      </w:tr>
      <w:tr w:rsidR="001E3294" w:rsidRPr="005B4695" w14:paraId="7BF97147" w14:textId="77777777" w:rsidTr="009F7CDA">
        <w:trPr>
          <w:jc w:val="center"/>
        </w:trPr>
        <w:tc>
          <w:tcPr>
            <w:tcW w:w="3435" w:type="dxa"/>
          </w:tcPr>
          <w:p w14:paraId="30CB5881" w14:textId="77777777" w:rsidR="001E3294" w:rsidRPr="005B4695" w:rsidRDefault="001E3294" w:rsidP="005B4695">
            <w:pPr>
              <w:jc w:val="center"/>
              <w:rPr>
                <w:rFonts w:asciiTheme="minorHAnsi" w:hAnsiTheme="minorHAnsi" w:cstheme="minorHAnsi"/>
                <w:b/>
                <w:sz w:val="22"/>
                <w:szCs w:val="22"/>
              </w:rPr>
            </w:pPr>
          </w:p>
        </w:tc>
        <w:tc>
          <w:tcPr>
            <w:tcW w:w="3092" w:type="dxa"/>
          </w:tcPr>
          <w:p w14:paraId="040F2A14" w14:textId="77777777" w:rsidR="001E3294" w:rsidRPr="005B4695" w:rsidRDefault="001E3294" w:rsidP="005B4695">
            <w:pPr>
              <w:jc w:val="center"/>
              <w:rPr>
                <w:rFonts w:asciiTheme="minorHAnsi" w:hAnsiTheme="minorHAnsi" w:cstheme="minorHAnsi"/>
                <w:sz w:val="22"/>
                <w:szCs w:val="22"/>
              </w:rPr>
            </w:pPr>
            <w:r w:rsidRPr="005B4695">
              <w:rPr>
                <w:rFonts w:asciiTheme="minorHAnsi" w:hAnsiTheme="minorHAnsi" w:cstheme="minorHAnsi"/>
                <w:sz w:val="22"/>
                <w:szCs w:val="22"/>
              </w:rPr>
              <w:t xml:space="preserve">Submission and Data collection for Final rating </w:t>
            </w:r>
          </w:p>
        </w:tc>
        <w:tc>
          <w:tcPr>
            <w:tcW w:w="2948" w:type="dxa"/>
          </w:tcPr>
          <w:p w14:paraId="54CDF33E" w14:textId="77777777" w:rsidR="001E3294" w:rsidRPr="005B4695" w:rsidRDefault="001E3294" w:rsidP="005B4695">
            <w:pPr>
              <w:jc w:val="center"/>
              <w:rPr>
                <w:rFonts w:asciiTheme="minorHAnsi" w:hAnsiTheme="minorHAnsi" w:cstheme="minorHAnsi"/>
                <w:sz w:val="22"/>
                <w:szCs w:val="22"/>
              </w:rPr>
            </w:pPr>
            <w:r w:rsidRPr="005B4695">
              <w:rPr>
                <w:rFonts w:asciiTheme="minorHAnsi" w:hAnsiTheme="minorHAnsi" w:cstheme="minorHAnsi"/>
                <w:sz w:val="22"/>
                <w:szCs w:val="22"/>
              </w:rPr>
              <w:t xml:space="preserve">Data collection completed for final rating </w:t>
            </w:r>
          </w:p>
        </w:tc>
      </w:tr>
      <w:tr w:rsidR="00331C47" w:rsidRPr="005B4695" w14:paraId="3F2D9BFD" w14:textId="77777777" w:rsidTr="009F7CDA">
        <w:trPr>
          <w:jc w:val="center"/>
        </w:trPr>
        <w:tc>
          <w:tcPr>
            <w:tcW w:w="3435" w:type="dxa"/>
          </w:tcPr>
          <w:p w14:paraId="2B7BB63E" w14:textId="77777777" w:rsidR="00331C47" w:rsidRPr="005B4695" w:rsidRDefault="00331C47" w:rsidP="005B4695">
            <w:pPr>
              <w:jc w:val="center"/>
              <w:rPr>
                <w:rFonts w:asciiTheme="minorHAnsi" w:hAnsiTheme="minorHAnsi" w:cstheme="minorHAnsi"/>
                <w:b/>
                <w:sz w:val="22"/>
                <w:szCs w:val="22"/>
              </w:rPr>
            </w:pPr>
          </w:p>
        </w:tc>
        <w:tc>
          <w:tcPr>
            <w:tcW w:w="3092" w:type="dxa"/>
          </w:tcPr>
          <w:p w14:paraId="440B2F55" w14:textId="77777777" w:rsidR="00331C47" w:rsidRPr="005B4695" w:rsidRDefault="00331C47" w:rsidP="005B4695">
            <w:pPr>
              <w:jc w:val="center"/>
              <w:rPr>
                <w:rFonts w:asciiTheme="minorHAnsi" w:hAnsiTheme="minorHAnsi" w:cstheme="minorHAnsi"/>
                <w:sz w:val="22"/>
                <w:szCs w:val="22"/>
              </w:rPr>
            </w:pPr>
            <w:r w:rsidRPr="005B4695">
              <w:rPr>
                <w:rFonts w:asciiTheme="minorHAnsi" w:hAnsiTheme="minorHAnsi" w:cstheme="minorHAnsi"/>
                <w:sz w:val="22"/>
                <w:szCs w:val="22"/>
              </w:rPr>
              <w:t>Data analysis of respondent’s answers and preparation of written report.</w:t>
            </w:r>
          </w:p>
          <w:p w14:paraId="7C239C4D" w14:textId="77777777" w:rsidR="00331C47" w:rsidRPr="005B4695" w:rsidRDefault="00331C47" w:rsidP="005B4695">
            <w:pPr>
              <w:jc w:val="center"/>
              <w:rPr>
                <w:rFonts w:asciiTheme="minorHAnsi" w:hAnsiTheme="minorHAnsi" w:cstheme="minorHAnsi"/>
                <w:sz w:val="22"/>
                <w:szCs w:val="22"/>
              </w:rPr>
            </w:pPr>
          </w:p>
        </w:tc>
        <w:tc>
          <w:tcPr>
            <w:tcW w:w="2948" w:type="dxa"/>
          </w:tcPr>
          <w:p w14:paraId="7D3040A9" w14:textId="77777777" w:rsidR="00331C47" w:rsidRPr="005B4695" w:rsidRDefault="00331C47" w:rsidP="005B4695">
            <w:pPr>
              <w:jc w:val="center"/>
              <w:rPr>
                <w:rFonts w:asciiTheme="minorHAnsi" w:hAnsiTheme="minorHAnsi" w:cstheme="minorHAnsi"/>
                <w:sz w:val="22"/>
                <w:szCs w:val="22"/>
              </w:rPr>
            </w:pPr>
            <w:r w:rsidRPr="005B4695">
              <w:rPr>
                <w:rFonts w:asciiTheme="minorHAnsi" w:hAnsiTheme="minorHAnsi" w:cstheme="minorHAnsi"/>
                <w:sz w:val="22"/>
                <w:szCs w:val="22"/>
              </w:rPr>
              <w:t xml:space="preserve"> </w:t>
            </w:r>
            <w:r w:rsidR="00410ECE" w:rsidRPr="005B4695">
              <w:rPr>
                <w:rFonts w:asciiTheme="minorHAnsi" w:hAnsiTheme="minorHAnsi" w:cstheme="minorHAnsi"/>
                <w:sz w:val="22"/>
                <w:szCs w:val="22"/>
              </w:rPr>
              <w:t>P</w:t>
            </w:r>
            <w:r w:rsidRPr="005B4695">
              <w:rPr>
                <w:rFonts w:asciiTheme="minorHAnsi" w:hAnsiTheme="minorHAnsi" w:cstheme="minorHAnsi"/>
                <w:sz w:val="22"/>
                <w:szCs w:val="22"/>
              </w:rPr>
              <w:t xml:space="preserve">reparation of supporting documents for OMERACT </w:t>
            </w:r>
          </w:p>
        </w:tc>
      </w:tr>
    </w:tbl>
    <w:p w14:paraId="53C617D8" w14:textId="77777777" w:rsidR="006B68BA" w:rsidRPr="005B4695" w:rsidRDefault="006B68BA" w:rsidP="005B4695">
      <w:pPr>
        <w:rPr>
          <w:rFonts w:asciiTheme="minorHAnsi" w:hAnsiTheme="minorHAnsi" w:cstheme="minorHAnsi"/>
          <w:sz w:val="22"/>
          <w:szCs w:val="22"/>
        </w:rPr>
      </w:pPr>
    </w:p>
    <w:p w14:paraId="1F2AFF2D" w14:textId="46D952C1" w:rsidR="00F61B17" w:rsidRPr="005B4695" w:rsidRDefault="00F61B17" w:rsidP="005B4695">
      <w:pPr>
        <w:rPr>
          <w:rFonts w:asciiTheme="minorHAnsi" w:hAnsiTheme="minorHAnsi" w:cstheme="minorHAnsi"/>
          <w:i/>
          <w:sz w:val="22"/>
          <w:szCs w:val="22"/>
        </w:rPr>
        <w:sectPr w:rsidR="00F61B17" w:rsidRPr="005B4695" w:rsidSect="00F779BA">
          <w:headerReference w:type="default" r:id="rId13"/>
          <w:footerReference w:type="default" r:id="rId14"/>
          <w:pgSz w:w="11907" w:h="16839" w:code="9"/>
          <w:pgMar w:top="720" w:right="720" w:bottom="720" w:left="720" w:header="283" w:footer="283" w:gutter="0"/>
          <w:cols w:space="708"/>
          <w:docGrid w:linePitch="360"/>
        </w:sectPr>
      </w:pPr>
    </w:p>
    <w:p w14:paraId="448E4657" w14:textId="31595052" w:rsidR="00A22CF6" w:rsidRPr="005B4695" w:rsidRDefault="00A22CF6" w:rsidP="005B4695">
      <w:pPr>
        <w:jc w:val="center"/>
        <w:rPr>
          <w:rFonts w:asciiTheme="minorHAnsi" w:hAnsiTheme="minorHAnsi" w:cstheme="minorHAnsi"/>
          <w:b/>
          <w:bCs/>
          <w:iCs/>
          <w:sz w:val="22"/>
          <w:szCs w:val="22"/>
        </w:rPr>
      </w:pPr>
      <w:r w:rsidRPr="005B4695">
        <w:rPr>
          <w:rFonts w:asciiTheme="minorHAnsi" w:hAnsiTheme="minorHAnsi" w:cstheme="minorHAnsi"/>
          <w:b/>
          <w:bCs/>
          <w:iCs/>
          <w:sz w:val="22"/>
          <w:szCs w:val="22"/>
        </w:rPr>
        <w:lastRenderedPageBreak/>
        <w:t xml:space="preserve">APPENDIX A - Domain </w:t>
      </w:r>
      <w:r w:rsidR="001C6AB0">
        <w:rPr>
          <w:rFonts w:asciiTheme="minorHAnsi" w:hAnsiTheme="minorHAnsi" w:cstheme="minorHAnsi"/>
          <w:b/>
          <w:bCs/>
          <w:iCs/>
          <w:sz w:val="22"/>
          <w:szCs w:val="22"/>
        </w:rPr>
        <w:t>Development</w:t>
      </w:r>
      <w:r w:rsidR="000901F1">
        <w:rPr>
          <w:rFonts w:asciiTheme="minorHAnsi" w:hAnsiTheme="minorHAnsi" w:cstheme="minorHAnsi"/>
          <w:b/>
          <w:bCs/>
          <w:iCs/>
          <w:sz w:val="22"/>
          <w:szCs w:val="22"/>
        </w:rPr>
        <w:t xml:space="preserve"> Tracker</w:t>
      </w:r>
      <w:r w:rsidRPr="005B4695">
        <w:rPr>
          <w:rFonts w:asciiTheme="minorHAnsi" w:hAnsiTheme="minorHAnsi" w:cstheme="minorHAnsi"/>
          <w:b/>
          <w:bCs/>
          <w:iCs/>
          <w:sz w:val="22"/>
          <w:szCs w:val="22"/>
        </w:rPr>
        <w:t xml:space="preserve"> </w:t>
      </w:r>
      <w:r w:rsidR="003D1113" w:rsidRPr="005B4695">
        <w:rPr>
          <w:rFonts w:asciiTheme="minorHAnsi" w:hAnsiTheme="minorHAnsi" w:cstheme="minorHAnsi"/>
          <w:b/>
          <w:bCs/>
          <w:iCs/>
          <w:sz w:val="22"/>
          <w:szCs w:val="22"/>
        </w:rPr>
        <w:t xml:space="preserve">- </w:t>
      </w:r>
      <w:hyperlink r:id="rId15" w:history="1">
        <w:r w:rsidR="009B1010">
          <w:rPr>
            <w:rStyle w:val="Hyperlink"/>
            <w:rFonts w:asciiTheme="minorHAnsi" w:hAnsiTheme="minorHAnsi" w:cstheme="minorHAnsi"/>
            <w:b/>
            <w:bCs/>
            <w:iCs/>
            <w:sz w:val="22"/>
            <w:szCs w:val="22"/>
          </w:rPr>
          <w:t>T</w:t>
        </w:r>
        <w:r w:rsidR="003D1113" w:rsidRPr="005B4695">
          <w:rPr>
            <w:rStyle w:val="Hyperlink"/>
            <w:rFonts w:asciiTheme="minorHAnsi" w:hAnsiTheme="minorHAnsi" w:cstheme="minorHAnsi"/>
            <w:b/>
            <w:bCs/>
            <w:iCs/>
            <w:sz w:val="22"/>
            <w:szCs w:val="22"/>
          </w:rPr>
          <w:t>emplate</w:t>
        </w:r>
      </w:hyperlink>
    </w:p>
    <w:p w14:paraId="2DD76D15" w14:textId="1EC97061" w:rsidR="003D1113" w:rsidRPr="005B4695" w:rsidRDefault="003D1113" w:rsidP="005B4695">
      <w:pPr>
        <w:jc w:val="center"/>
        <w:rPr>
          <w:rFonts w:asciiTheme="minorHAnsi" w:hAnsiTheme="minorHAnsi" w:cstheme="minorHAnsi"/>
          <w:b/>
          <w:bCs/>
          <w:iCs/>
          <w:sz w:val="22"/>
          <w:szCs w:val="22"/>
        </w:rPr>
      </w:pPr>
      <w:r w:rsidRPr="005B4695">
        <w:rPr>
          <w:rFonts w:asciiTheme="minorHAnsi" w:hAnsiTheme="minorHAnsi" w:cstheme="minorHAnsi"/>
          <w:b/>
          <w:bCs/>
          <w:iCs/>
          <w:sz w:val="22"/>
          <w:szCs w:val="22"/>
        </w:rPr>
        <w:t xml:space="preserve">APPENDIX B – Participant Information Sheet - </w:t>
      </w:r>
      <w:hyperlink r:id="rId16" w:history="1">
        <w:r w:rsidR="00D83AA2">
          <w:rPr>
            <w:rStyle w:val="Hyperlink"/>
            <w:rFonts w:asciiTheme="minorHAnsi" w:hAnsiTheme="minorHAnsi" w:cstheme="minorHAnsi"/>
            <w:b/>
            <w:bCs/>
            <w:iCs/>
            <w:sz w:val="22"/>
            <w:szCs w:val="22"/>
          </w:rPr>
          <w:t>T</w:t>
        </w:r>
        <w:r w:rsidRPr="005B4695">
          <w:rPr>
            <w:rStyle w:val="Hyperlink"/>
            <w:rFonts w:asciiTheme="minorHAnsi" w:hAnsiTheme="minorHAnsi" w:cstheme="minorHAnsi"/>
            <w:b/>
            <w:bCs/>
            <w:iCs/>
            <w:sz w:val="22"/>
            <w:szCs w:val="22"/>
          </w:rPr>
          <w:t>emplate</w:t>
        </w:r>
      </w:hyperlink>
    </w:p>
    <w:p w14:paraId="2F55260F" w14:textId="0443C4EC" w:rsidR="003D1113" w:rsidRPr="005B4695" w:rsidRDefault="003D1113" w:rsidP="005B4695">
      <w:pPr>
        <w:jc w:val="center"/>
        <w:rPr>
          <w:rFonts w:asciiTheme="minorHAnsi" w:hAnsiTheme="minorHAnsi" w:cstheme="minorHAnsi"/>
          <w:b/>
          <w:bCs/>
          <w:iCs/>
          <w:sz w:val="22"/>
          <w:szCs w:val="22"/>
        </w:rPr>
      </w:pPr>
      <w:r w:rsidRPr="005B4695">
        <w:rPr>
          <w:rFonts w:asciiTheme="minorHAnsi" w:hAnsiTheme="minorHAnsi" w:cstheme="minorHAnsi"/>
          <w:b/>
          <w:bCs/>
          <w:iCs/>
          <w:sz w:val="22"/>
          <w:szCs w:val="22"/>
        </w:rPr>
        <w:t xml:space="preserve">APPENDIX C – </w:t>
      </w:r>
      <w:r w:rsidR="0028414B" w:rsidRPr="005B4695">
        <w:rPr>
          <w:rFonts w:asciiTheme="minorHAnsi" w:hAnsiTheme="minorHAnsi" w:cstheme="minorHAnsi"/>
          <w:b/>
          <w:bCs/>
          <w:iCs/>
          <w:sz w:val="22"/>
          <w:szCs w:val="22"/>
        </w:rPr>
        <w:t>Demographic Questions</w:t>
      </w:r>
      <w:r w:rsidRPr="005B4695">
        <w:rPr>
          <w:rFonts w:asciiTheme="minorHAnsi" w:hAnsiTheme="minorHAnsi" w:cstheme="minorHAnsi"/>
          <w:b/>
          <w:bCs/>
          <w:iCs/>
          <w:sz w:val="22"/>
          <w:szCs w:val="22"/>
        </w:rPr>
        <w:t xml:space="preserve"> - </w:t>
      </w:r>
      <w:hyperlink r:id="rId17" w:history="1">
        <w:r w:rsidR="009B1010">
          <w:rPr>
            <w:rStyle w:val="Hyperlink"/>
            <w:rFonts w:asciiTheme="minorHAnsi" w:hAnsiTheme="minorHAnsi" w:cstheme="minorHAnsi"/>
            <w:b/>
            <w:bCs/>
            <w:iCs/>
            <w:sz w:val="22"/>
            <w:szCs w:val="22"/>
          </w:rPr>
          <w:t>T</w:t>
        </w:r>
        <w:r w:rsidRPr="005B4695">
          <w:rPr>
            <w:rStyle w:val="Hyperlink"/>
            <w:rFonts w:asciiTheme="minorHAnsi" w:hAnsiTheme="minorHAnsi" w:cstheme="minorHAnsi"/>
            <w:b/>
            <w:bCs/>
            <w:iCs/>
            <w:sz w:val="22"/>
            <w:szCs w:val="22"/>
          </w:rPr>
          <w:t>emplate</w:t>
        </w:r>
      </w:hyperlink>
    </w:p>
    <w:p w14:paraId="3DF6C78F" w14:textId="7FC03DA4" w:rsidR="00C54BC5" w:rsidRDefault="00C54BC5" w:rsidP="005B4695">
      <w:pPr>
        <w:jc w:val="center"/>
        <w:rPr>
          <w:rFonts w:asciiTheme="minorHAnsi" w:hAnsiTheme="minorHAnsi" w:cstheme="minorHAnsi"/>
          <w:b/>
          <w:bCs/>
          <w:iCs/>
          <w:sz w:val="22"/>
          <w:szCs w:val="22"/>
        </w:rPr>
      </w:pPr>
      <w:r>
        <w:rPr>
          <w:rFonts w:asciiTheme="minorHAnsi" w:hAnsiTheme="minorHAnsi" w:cstheme="minorHAnsi"/>
          <w:b/>
          <w:bCs/>
          <w:iCs/>
          <w:sz w:val="22"/>
          <w:szCs w:val="22"/>
        </w:rPr>
        <w:t xml:space="preserve">APPENDIX D – </w:t>
      </w:r>
      <w:r w:rsidRPr="00C54BC5">
        <w:rPr>
          <w:rFonts w:asciiTheme="minorHAnsi" w:hAnsiTheme="minorHAnsi" w:cstheme="minorHAnsi"/>
          <w:b/>
          <w:bCs/>
          <w:iCs/>
          <w:sz w:val="22"/>
          <w:szCs w:val="22"/>
        </w:rPr>
        <w:t>Delphi</w:t>
      </w:r>
      <w:r>
        <w:rPr>
          <w:rFonts w:asciiTheme="minorHAnsi" w:hAnsiTheme="minorHAnsi" w:cstheme="minorHAnsi"/>
          <w:b/>
          <w:bCs/>
          <w:iCs/>
          <w:sz w:val="22"/>
          <w:szCs w:val="22"/>
        </w:rPr>
        <w:t xml:space="preserve"> </w:t>
      </w:r>
      <w:r w:rsidRPr="00C54BC5">
        <w:rPr>
          <w:rFonts w:asciiTheme="minorHAnsi" w:hAnsiTheme="minorHAnsi" w:cstheme="minorHAnsi"/>
          <w:b/>
          <w:bCs/>
          <w:iCs/>
          <w:sz w:val="22"/>
          <w:szCs w:val="22"/>
        </w:rPr>
        <w:t>Round</w:t>
      </w:r>
      <w:r>
        <w:rPr>
          <w:rFonts w:asciiTheme="minorHAnsi" w:hAnsiTheme="minorHAnsi" w:cstheme="minorHAnsi"/>
          <w:b/>
          <w:bCs/>
          <w:iCs/>
          <w:sz w:val="22"/>
          <w:szCs w:val="22"/>
        </w:rPr>
        <w:t xml:space="preserve"> </w:t>
      </w:r>
      <w:r w:rsidRPr="00C54BC5">
        <w:rPr>
          <w:rFonts w:asciiTheme="minorHAnsi" w:hAnsiTheme="minorHAnsi" w:cstheme="minorHAnsi"/>
          <w:b/>
          <w:bCs/>
          <w:iCs/>
          <w:sz w:val="22"/>
          <w:szCs w:val="22"/>
        </w:rPr>
        <w:t>Review</w:t>
      </w:r>
      <w:r>
        <w:rPr>
          <w:rFonts w:asciiTheme="minorHAnsi" w:hAnsiTheme="minorHAnsi" w:cstheme="minorHAnsi"/>
          <w:b/>
          <w:bCs/>
          <w:iCs/>
          <w:sz w:val="22"/>
          <w:szCs w:val="22"/>
        </w:rPr>
        <w:t xml:space="preserve"> - </w:t>
      </w:r>
      <w:hyperlink r:id="rId18" w:history="1">
        <w:r w:rsidR="009B1010">
          <w:rPr>
            <w:rStyle w:val="Hyperlink"/>
            <w:rFonts w:asciiTheme="minorHAnsi" w:hAnsiTheme="minorHAnsi" w:cstheme="minorHAnsi"/>
            <w:b/>
            <w:bCs/>
            <w:iCs/>
            <w:sz w:val="22"/>
            <w:szCs w:val="22"/>
          </w:rPr>
          <w:t>T</w:t>
        </w:r>
        <w:r w:rsidRPr="001B2666">
          <w:rPr>
            <w:rStyle w:val="Hyperlink"/>
            <w:rFonts w:asciiTheme="minorHAnsi" w:hAnsiTheme="minorHAnsi" w:cstheme="minorHAnsi"/>
            <w:b/>
            <w:bCs/>
            <w:iCs/>
            <w:sz w:val="22"/>
            <w:szCs w:val="22"/>
          </w:rPr>
          <w:t>emplate</w:t>
        </w:r>
      </w:hyperlink>
    </w:p>
    <w:p w14:paraId="5C0332FE" w14:textId="39879BDE" w:rsidR="00A22CF6" w:rsidRDefault="00A22CF6" w:rsidP="005B4695">
      <w:pPr>
        <w:jc w:val="center"/>
        <w:rPr>
          <w:rStyle w:val="Hyperlink"/>
          <w:rFonts w:asciiTheme="minorHAnsi" w:hAnsiTheme="minorHAnsi" w:cstheme="minorHAnsi"/>
          <w:b/>
          <w:bCs/>
          <w:iCs/>
          <w:sz w:val="22"/>
          <w:szCs w:val="22"/>
        </w:rPr>
      </w:pPr>
      <w:r w:rsidRPr="005B4695">
        <w:rPr>
          <w:rFonts w:asciiTheme="minorHAnsi" w:hAnsiTheme="minorHAnsi" w:cstheme="minorHAnsi"/>
          <w:b/>
          <w:bCs/>
          <w:iCs/>
          <w:sz w:val="22"/>
          <w:szCs w:val="22"/>
        </w:rPr>
        <w:t xml:space="preserve">APPENDIX </w:t>
      </w:r>
      <w:r w:rsidR="001B2666">
        <w:rPr>
          <w:rFonts w:asciiTheme="minorHAnsi" w:hAnsiTheme="minorHAnsi" w:cstheme="minorHAnsi"/>
          <w:b/>
          <w:bCs/>
          <w:iCs/>
          <w:sz w:val="22"/>
          <w:szCs w:val="22"/>
        </w:rPr>
        <w:t>E</w:t>
      </w:r>
      <w:r w:rsidRPr="005B4695">
        <w:rPr>
          <w:rFonts w:asciiTheme="minorHAnsi" w:hAnsiTheme="minorHAnsi" w:cstheme="minorHAnsi"/>
          <w:b/>
          <w:bCs/>
          <w:iCs/>
          <w:sz w:val="22"/>
          <w:szCs w:val="22"/>
        </w:rPr>
        <w:t xml:space="preserve"> </w:t>
      </w:r>
      <w:r w:rsidR="000901F1">
        <w:rPr>
          <w:rFonts w:asciiTheme="minorHAnsi" w:hAnsiTheme="minorHAnsi" w:cstheme="minorHAnsi"/>
          <w:b/>
          <w:bCs/>
          <w:iCs/>
          <w:sz w:val="22"/>
          <w:szCs w:val="22"/>
        </w:rPr>
        <w:t>–</w:t>
      </w:r>
      <w:r w:rsidRPr="005B4695">
        <w:rPr>
          <w:rFonts w:asciiTheme="minorHAnsi" w:hAnsiTheme="minorHAnsi" w:cstheme="minorHAnsi"/>
          <w:b/>
          <w:bCs/>
          <w:iCs/>
          <w:sz w:val="22"/>
          <w:szCs w:val="22"/>
        </w:rPr>
        <w:t xml:space="preserve"> </w:t>
      </w:r>
      <w:r w:rsidR="00873187">
        <w:rPr>
          <w:rFonts w:asciiTheme="minorHAnsi" w:hAnsiTheme="minorHAnsi" w:cstheme="minorHAnsi"/>
          <w:b/>
          <w:bCs/>
          <w:iCs/>
          <w:sz w:val="22"/>
          <w:szCs w:val="22"/>
        </w:rPr>
        <w:t>Delphi</w:t>
      </w:r>
      <w:r w:rsidR="000901F1">
        <w:rPr>
          <w:rFonts w:asciiTheme="minorHAnsi" w:hAnsiTheme="minorHAnsi" w:cstheme="minorHAnsi"/>
          <w:b/>
          <w:bCs/>
          <w:iCs/>
          <w:sz w:val="22"/>
          <w:szCs w:val="22"/>
        </w:rPr>
        <w:t xml:space="preserve"> suggested </w:t>
      </w:r>
      <w:r w:rsidRPr="005B4695">
        <w:rPr>
          <w:rFonts w:asciiTheme="minorHAnsi" w:hAnsiTheme="minorHAnsi" w:cstheme="minorHAnsi"/>
          <w:b/>
          <w:bCs/>
          <w:iCs/>
          <w:sz w:val="22"/>
          <w:szCs w:val="22"/>
        </w:rPr>
        <w:t>Page Content</w:t>
      </w:r>
      <w:r w:rsidR="003D1113" w:rsidRPr="005B4695">
        <w:rPr>
          <w:rFonts w:asciiTheme="minorHAnsi" w:hAnsiTheme="minorHAnsi" w:cstheme="minorHAnsi"/>
          <w:b/>
          <w:bCs/>
          <w:iCs/>
          <w:sz w:val="22"/>
          <w:szCs w:val="22"/>
        </w:rPr>
        <w:t xml:space="preserve"> - </w:t>
      </w:r>
      <w:hyperlink r:id="rId19" w:history="1">
        <w:r w:rsidR="009B1010">
          <w:rPr>
            <w:rStyle w:val="Hyperlink"/>
            <w:rFonts w:asciiTheme="minorHAnsi" w:hAnsiTheme="minorHAnsi" w:cstheme="minorHAnsi"/>
            <w:b/>
            <w:bCs/>
            <w:iCs/>
            <w:sz w:val="22"/>
            <w:szCs w:val="22"/>
          </w:rPr>
          <w:t>T</w:t>
        </w:r>
        <w:r w:rsidR="003D1113" w:rsidRPr="005B4695">
          <w:rPr>
            <w:rStyle w:val="Hyperlink"/>
            <w:rFonts w:asciiTheme="minorHAnsi" w:hAnsiTheme="minorHAnsi" w:cstheme="minorHAnsi"/>
            <w:b/>
            <w:bCs/>
            <w:iCs/>
            <w:sz w:val="22"/>
            <w:szCs w:val="22"/>
          </w:rPr>
          <w:t>emplate</w:t>
        </w:r>
      </w:hyperlink>
    </w:p>
    <w:p w14:paraId="7B0E91B5" w14:textId="1780B88B" w:rsidR="000B2606" w:rsidRPr="00D8417D" w:rsidRDefault="00D8417D" w:rsidP="005B4695">
      <w:pPr>
        <w:jc w:val="center"/>
        <w:rPr>
          <w:rFonts w:asciiTheme="minorHAnsi" w:hAnsiTheme="minorHAnsi" w:cstheme="minorHAnsi"/>
          <w:b/>
          <w:sz w:val="22"/>
          <w:szCs w:val="22"/>
        </w:rPr>
      </w:pPr>
      <w:r w:rsidRPr="00D8417D">
        <w:rPr>
          <w:rFonts w:asciiTheme="minorHAnsi" w:hAnsiTheme="minorHAnsi" w:cstheme="minorHAnsi"/>
          <w:b/>
          <w:sz w:val="22"/>
          <w:szCs w:val="22"/>
        </w:rPr>
        <w:t xml:space="preserve">APPENDIX F – OMERACT Delphi Checklist - </w:t>
      </w:r>
      <w:hyperlink r:id="rId20" w:history="1">
        <w:r w:rsidR="009B1010">
          <w:rPr>
            <w:rStyle w:val="Hyperlink"/>
            <w:rFonts w:asciiTheme="minorHAnsi" w:hAnsiTheme="minorHAnsi" w:cstheme="minorHAnsi"/>
            <w:b/>
            <w:sz w:val="22"/>
            <w:szCs w:val="22"/>
          </w:rPr>
          <w:t>T</w:t>
        </w:r>
        <w:r w:rsidRPr="00D8417D">
          <w:rPr>
            <w:rStyle w:val="Hyperlink"/>
            <w:rFonts w:asciiTheme="minorHAnsi" w:hAnsiTheme="minorHAnsi" w:cstheme="minorHAnsi"/>
            <w:b/>
            <w:sz w:val="22"/>
            <w:szCs w:val="22"/>
          </w:rPr>
          <w:t>emplate</w:t>
        </w:r>
      </w:hyperlink>
    </w:p>
    <w:p w14:paraId="1D0C217D" w14:textId="77777777" w:rsidR="009B1010" w:rsidRDefault="009B1010" w:rsidP="005B4695">
      <w:pPr>
        <w:jc w:val="center"/>
        <w:rPr>
          <w:rFonts w:asciiTheme="minorHAnsi" w:hAnsiTheme="minorHAnsi" w:cstheme="minorHAnsi"/>
          <w:b/>
          <w:sz w:val="22"/>
          <w:szCs w:val="22"/>
          <w:u w:val="single"/>
        </w:rPr>
      </w:pPr>
    </w:p>
    <w:p w14:paraId="0457A35D" w14:textId="576A1DF5" w:rsidR="00F61B17" w:rsidRPr="005B4695" w:rsidRDefault="00F61B17" w:rsidP="005B4695">
      <w:pPr>
        <w:jc w:val="center"/>
        <w:rPr>
          <w:rFonts w:asciiTheme="minorHAnsi" w:hAnsiTheme="minorHAnsi" w:cstheme="minorHAnsi"/>
          <w:sz w:val="22"/>
          <w:szCs w:val="22"/>
        </w:rPr>
      </w:pPr>
      <w:r w:rsidRPr="005B4695">
        <w:rPr>
          <w:rFonts w:asciiTheme="minorHAnsi" w:hAnsiTheme="minorHAnsi" w:cstheme="minorHAnsi"/>
          <w:b/>
          <w:sz w:val="22"/>
          <w:szCs w:val="22"/>
          <w:u w:val="single"/>
        </w:rPr>
        <w:t>References</w:t>
      </w:r>
    </w:p>
    <w:p w14:paraId="70DC5B67" w14:textId="77777777" w:rsidR="00F61B17" w:rsidRPr="005B4695" w:rsidRDefault="00F61B17" w:rsidP="005B4695">
      <w:pPr>
        <w:jc w:val="both"/>
        <w:rPr>
          <w:rFonts w:asciiTheme="minorHAnsi" w:hAnsiTheme="minorHAnsi" w:cstheme="minorHAnsi"/>
          <w:sz w:val="22"/>
          <w:szCs w:val="22"/>
          <w:u w:val="single"/>
        </w:rPr>
      </w:pPr>
      <w:r w:rsidRPr="005B4695">
        <w:rPr>
          <w:rFonts w:asciiTheme="minorHAnsi" w:hAnsiTheme="minorHAnsi" w:cstheme="minorHAnsi"/>
          <w:sz w:val="22"/>
          <w:szCs w:val="22"/>
        </w:rPr>
        <w:t>Please add relevant references</w:t>
      </w:r>
      <w:r w:rsidRPr="005B4695">
        <w:rPr>
          <w:rFonts w:asciiTheme="minorHAnsi" w:hAnsiTheme="minorHAnsi" w:cstheme="minorHAnsi"/>
          <w:sz w:val="22"/>
          <w:szCs w:val="22"/>
          <w:u w:val="single"/>
        </w:rPr>
        <w:t xml:space="preserve"> </w:t>
      </w:r>
    </w:p>
    <w:p w14:paraId="50AB7062" w14:textId="77777777" w:rsidR="00F61B17" w:rsidRPr="005B4695" w:rsidRDefault="00F61B17" w:rsidP="005B4695">
      <w:pPr>
        <w:jc w:val="both"/>
        <w:rPr>
          <w:rFonts w:asciiTheme="minorHAnsi" w:hAnsiTheme="minorHAnsi" w:cstheme="minorHAnsi"/>
          <w:sz w:val="22"/>
          <w:szCs w:val="22"/>
        </w:rPr>
      </w:pPr>
    </w:p>
    <w:p w14:paraId="56B5502A" w14:textId="6547210C" w:rsidR="00355FEB" w:rsidRPr="005B4695" w:rsidRDefault="00355FEB" w:rsidP="005B4695">
      <w:pPr>
        <w:jc w:val="center"/>
        <w:rPr>
          <w:rFonts w:asciiTheme="minorHAnsi" w:hAnsiTheme="minorHAnsi" w:cstheme="minorHAnsi"/>
          <w:noProof/>
          <w:sz w:val="22"/>
          <w:szCs w:val="22"/>
          <w:lang w:eastAsia="en-GB"/>
        </w:rPr>
      </w:pPr>
    </w:p>
    <w:sectPr w:rsidR="00355FEB" w:rsidRPr="005B4695" w:rsidSect="00F61B17">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74007D" w14:textId="77777777" w:rsidR="00AB44AA" w:rsidRDefault="00AB44AA">
      <w:r>
        <w:separator/>
      </w:r>
    </w:p>
  </w:endnote>
  <w:endnote w:type="continuationSeparator" w:id="0">
    <w:p w14:paraId="3CB26806" w14:textId="77777777" w:rsidR="00AB44AA" w:rsidRDefault="00AB44AA">
      <w:r>
        <w:continuationSeparator/>
      </w:r>
    </w:p>
  </w:endnote>
  <w:endnote w:type="continuationNotice" w:id="1">
    <w:p w14:paraId="6D73FB80" w14:textId="77777777" w:rsidR="00AB44AA" w:rsidRDefault="00AB44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65176" w14:textId="47A68547" w:rsidR="006C28F1" w:rsidRPr="00770630" w:rsidRDefault="00770630" w:rsidP="00770630">
    <w:pPr>
      <w:pStyle w:val="Header"/>
      <w:jc w:val="right"/>
      <w:rPr>
        <w:rFonts w:ascii="Cambria" w:hAnsi="Cambria"/>
        <w:b/>
        <w:i/>
        <w:sz w:val="20"/>
        <w:szCs w:val="20"/>
        <w:u w:val="single"/>
      </w:rPr>
    </w:pPr>
    <w:r>
      <w:rPr>
        <w:rFonts w:ascii="Cambria" w:hAnsi="Cambria"/>
        <w:b/>
        <w:i/>
        <w:noProof/>
        <w:sz w:val="20"/>
        <w:szCs w:val="20"/>
        <w:u w:val="single"/>
      </w:rPr>
      <mc:AlternateContent>
        <mc:Choice Requires="wps">
          <w:drawing>
            <wp:anchor distT="0" distB="0" distL="114300" distR="114300" simplePos="0" relativeHeight="251658241" behindDoc="0" locked="0" layoutInCell="1" allowOverlap="1" wp14:anchorId="6C89F3F1" wp14:editId="236DED40">
              <wp:simplePos x="0" y="0"/>
              <wp:positionH relativeFrom="column">
                <wp:posOffset>-1079500</wp:posOffset>
              </wp:positionH>
              <wp:positionV relativeFrom="paragraph">
                <wp:posOffset>-10160</wp:posOffset>
              </wp:positionV>
              <wp:extent cx="11385509" cy="0"/>
              <wp:effectExtent l="0" t="12700" r="19685" b="12700"/>
              <wp:wrapNone/>
              <wp:docPr id="3" name="Straight Connector 3"/>
              <wp:cNvGraphicFramePr/>
              <a:graphic xmlns:a="http://schemas.openxmlformats.org/drawingml/2006/main">
                <a:graphicData uri="http://schemas.microsoft.com/office/word/2010/wordprocessingShape">
                  <wps:wsp>
                    <wps:cNvCnPr/>
                    <wps:spPr>
                      <a:xfrm>
                        <a:off x="0" y="0"/>
                        <a:ext cx="11385509" cy="0"/>
                      </a:xfrm>
                      <a:prstGeom prst="line">
                        <a:avLst/>
                      </a:prstGeom>
                      <a:ln w="19050">
                        <a:solidFill>
                          <a:srgbClr val="2533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84DCC3" id="Straight Connector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8pt" to="81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" strokecolor="#25338c" strokeweight="1.5pt">
              <v:stroke joinstyle="miter"/>
            </v:line>
          </w:pict>
        </mc:Fallback>
      </mc:AlternateContent>
    </w:r>
    <w:r w:rsidR="00873187">
      <w:rPr>
        <w:rFonts w:ascii="Cambria" w:hAnsi="Cambria"/>
        <w:b/>
        <w:i/>
        <w:sz w:val="20"/>
        <w:szCs w:val="20"/>
        <w:u w:val="single"/>
      </w:rPr>
      <w:t>Delphi</w:t>
    </w:r>
    <w:r w:rsidR="005E1431">
      <w:rPr>
        <w:rFonts w:ascii="Cambria" w:hAnsi="Cambria"/>
        <w:b/>
        <w:i/>
        <w:sz w:val="20"/>
        <w:szCs w:val="20"/>
        <w:u w:val="single"/>
      </w:rPr>
      <w:t xml:space="preserve"> – Protocol </w:t>
    </w:r>
    <w:r w:rsidR="00D378E0">
      <w:rPr>
        <w:rFonts w:ascii="Cambria" w:hAnsi="Cambria"/>
        <w:b/>
        <w:i/>
        <w:sz w:val="20"/>
        <w:szCs w:val="20"/>
        <w:u w:val="single"/>
      </w:rPr>
      <w:t>version</w:t>
    </w:r>
    <w:r w:rsidR="005E1431">
      <w:rPr>
        <w:rFonts w:ascii="Cambria" w:hAnsi="Cambria"/>
        <w:b/>
        <w:i/>
        <w:sz w:val="20"/>
        <w:szCs w:val="20"/>
        <w:u w:val="single"/>
      </w:rPr>
      <w:t xml:space="preserve">: </w:t>
    </w:r>
    <w:r w:rsidR="004542D6">
      <w:rPr>
        <w:rFonts w:ascii="Cambria" w:hAnsi="Cambria"/>
        <w:b/>
        <w:i/>
        <w:sz w:val="20"/>
        <w:szCs w:val="20"/>
        <w:u w:val="single"/>
      </w:rPr>
      <w:t>October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520ED" w14:textId="05518D98" w:rsidR="006C28F1" w:rsidRPr="003D1113" w:rsidRDefault="00CD2E61" w:rsidP="00CD2E61">
    <w:pPr>
      <w:pStyle w:val="Header"/>
      <w:jc w:val="right"/>
      <w:rPr>
        <w:rFonts w:ascii="Cambria" w:hAnsi="Cambria"/>
        <w:b/>
        <w:i/>
        <w:sz w:val="20"/>
        <w:szCs w:val="20"/>
        <w:u w:val="single"/>
      </w:rPr>
    </w:pPr>
    <w:r>
      <w:rPr>
        <w:rFonts w:ascii="Cambria" w:hAnsi="Cambria"/>
        <w:b/>
        <w:i/>
        <w:noProof/>
        <w:sz w:val="20"/>
        <w:szCs w:val="20"/>
        <w:u w:val="single"/>
      </w:rPr>
      <mc:AlternateContent>
        <mc:Choice Requires="wps">
          <w:drawing>
            <wp:anchor distT="0" distB="0" distL="114300" distR="114300" simplePos="0" relativeHeight="251658243" behindDoc="0" locked="0" layoutInCell="1" allowOverlap="1" wp14:anchorId="5EC07BF5" wp14:editId="19603E59">
              <wp:simplePos x="0" y="0"/>
              <wp:positionH relativeFrom="column">
                <wp:posOffset>-1079500</wp:posOffset>
              </wp:positionH>
              <wp:positionV relativeFrom="paragraph">
                <wp:posOffset>-10160</wp:posOffset>
              </wp:positionV>
              <wp:extent cx="11385509" cy="0"/>
              <wp:effectExtent l="0" t="12700" r="19685" b="12700"/>
              <wp:wrapNone/>
              <wp:docPr id="7" name="Straight Connector 7"/>
              <wp:cNvGraphicFramePr/>
              <a:graphic xmlns:a="http://schemas.openxmlformats.org/drawingml/2006/main">
                <a:graphicData uri="http://schemas.microsoft.com/office/word/2010/wordprocessingShape">
                  <wps:wsp>
                    <wps:cNvCnPr/>
                    <wps:spPr>
                      <a:xfrm>
                        <a:off x="0" y="0"/>
                        <a:ext cx="11385509" cy="0"/>
                      </a:xfrm>
                      <a:prstGeom prst="line">
                        <a:avLst/>
                      </a:prstGeom>
                      <a:ln w="19050">
                        <a:solidFill>
                          <a:srgbClr val="2533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42E1C4" id="Straight Connector 7"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8pt" to="811.5pt,-.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" strokecolor="#25338c" strokeweight="1.5pt">
              <v:stroke joinstyle="miter"/>
            </v:line>
          </w:pict>
        </mc:Fallback>
      </mc:AlternateContent>
    </w:r>
    <w:r w:rsidRPr="00CD2E61">
      <w:rPr>
        <w:rFonts w:ascii="Cambria" w:hAnsi="Cambria"/>
        <w:b/>
        <w:i/>
        <w:sz w:val="20"/>
        <w:szCs w:val="20"/>
        <w:u w:val="single"/>
      </w:rPr>
      <w:t xml:space="preserve"> </w:t>
    </w:r>
    <w:r w:rsidR="00873187">
      <w:rPr>
        <w:rFonts w:ascii="Cambria" w:hAnsi="Cambria"/>
        <w:b/>
        <w:i/>
        <w:sz w:val="20"/>
        <w:szCs w:val="20"/>
        <w:u w:val="single"/>
      </w:rPr>
      <w:t>Delphi</w:t>
    </w:r>
    <w:r w:rsidR="00FD5D05">
      <w:rPr>
        <w:rFonts w:ascii="Cambria" w:hAnsi="Cambria"/>
        <w:b/>
        <w:i/>
        <w:sz w:val="20"/>
        <w:szCs w:val="20"/>
        <w:u w:val="single"/>
      </w:rPr>
      <w:t xml:space="preserve"> – Protocol version: </w:t>
    </w:r>
    <w:r w:rsidR="0096269A">
      <w:rPr>
        <w:rFonts w:ascii="Cambria" w:hAnsi="Cambria"/>
        <w:b/>
        <w:i/>
        <w:sz w:val="20"/>
        <w:szCs w:val="20"/>
        <w:u w:val="single"/>
      </w:rPr>
      <w:t>October</w:t>
    </w:r>
    <w:r w:rsidR="00FD5D05">
      <w:rPr>
        <w:rFonts w:ascii="Cambria" w:hAnsi="Cambria"/>
        <w:b/>
        <w:i/>
        <w:sz w:val="20"/>
        <w:szCs w:val="20"/>
        <w:u w:val="single"/>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683D2" w14:textId="77777777" w:rsidR="00AB44AA" w:rsidRDefault="00AB44AA">
      <w:r>
        <w:separator/>
      </w:r>
    </w:p>
  </w:footnote>
  <w:footnote w:type="continuationSeparator" w:id="0">
    <w:p w14:paraId="3D6C7E46" w14:textId="77777777" w:rsidR="00AB44AA" w:rsidRDefault="00AB44AA">
      <w:r>
        <w:continuationSeparator/>
      </w:r>
    </w:p>
  </w:footnote>
  <w:footnote w:type="continuationNotice" w:id="1">
    <w:p w14:paraId="3F462B03" w14:textId="77777777" w:rsidR="00AB44AA" w:rsidRDefault="00AB44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65A19" w14:textId="44CE6794" w:rsidR="005E1431" w:rsidRDefault="00770630" w:rsidP="005E1431">
    <w:pPr>
      <w:pStyle w:val="Header"/>
      <w:jc w:val="center"/>
      <w:rPr>
        <w:rFonts w:ascii="Cambria" w:hAnsi="Cambria"/>
        <w:b/>
        <w:i/>
        <w:sz w:val="20"/>
        <w:szCs w:val="20"/>
        <w:u w:val="single"/>
      </w:rPr>
    </w:pPr>
    <w:r>
      <w:rPr>
        <w:rFonts w:ascii="Cambria" w:hAnsi="Cambria"/>
        <w:b/>
        <w:i/>
        <w:noProof/>
        <w:sz w:val="20"/>
        <w:szCs w:val="20"/>
        <w:u w:val="single"/>
      </w:rPr>
      <mc:AlternateContent>
        <mc:Choice Requires="wps">
          <w:drawing>
            <wp:anchor distT="0" distB="0" distL="114300" distR="114300" simplePos="0" relativeHeight="251658242" behindDoc="0" locked="0" layoutInCell="1" allowOverlap="1" wp14:anchorId="3D6862CC" wp14:editId="6A41720B">
              <wp:simplePos x="0" y="0"/>
              <wp:positionH relativeFrom="column">
                <wp:posOffset>-647700</wp:posOffset>
              </wp:positionH>
              <wp:positionV relativeFrom="paragraph">
                <wp:posOffset>644525</wp:posOffset>
              </wp:positionV>
              <wp:extent cx="11385509" cy="0"/>
              <wp:effectExtent l="0" t="12700" r="19685" b="12700"/>
              <wp:wrapNone/>
              <wp:docPr id="4" name="Straight Connector 4"/>
              <wp:cNvGraphicFramePr/>
              <a:graphic xmlns:a="http://schemas.openxmlformats.org/drawingml/2006/main">
                <a:graphicData uri="http://schemas.microsoft.com/office/word/2010/wordprocessingShape">
                  <wps:wsp>
                    <wps:cNvCnPr/>
                    <wps:spPr>
                      <a:xfrm>
                        <a:off x="0" y="0"/>
                        <a:ext cx="11385509" cy="0"/>
                      </a:xfrm>
                      <a:prstGeom prst="line">
                        <a:avLst/>
                      </a:prstGeom>
                      <a:ln w="19050">
                        <a:solidFill>
                          <a:srgbClr val="2533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A6201C" id="Straight Connector 4"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50.75pt" to="845.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" strokecolor="#25338c" strokeweight="1.5pt">
              <v:stroke joinstyle="miter"/>
            </v:line>
          </w:pict>
        </mc:Fallback>
      </mc:AlternateContent>
    </w:r>
    <w:r w:rsidR="005E1431">
      <w:rPr>
        <w:rFonts w:ascii="Cambria" w:hAnsi="Cambria"/>
        <w:b/>
        <w:i/>
        <w:noProof/>
        <w:sz w:val="20"/>
        <w:szCs w:val="20"/>
        <w:u w:val="single"/>
      </w:rPr>
      <mc:AlternateContent>
        <mc:Choice Requires="wps">
          <w:drawing>
            <wp:anchor distT="0" distB="0" distL="114300" distR="114300" simplePos="0" relativeHeight="251658240" behindDoc="0" locked="0" layoutInCell="1" allowOverlap="1" wp14:anchorId="5DA560C3" wp14:editId="3353CC25">
              <wp:simplePos x="0" y="0"/>
              <wp:positionH relativeFrom="column">
                <wp:posOffset>-648335</wp:posOffset>
              </wp:positionH>
              <wp:positionV relativeFrom="paragraph">
                <wp:posOffset>647475</wp:posOffset>
              </wp:positionV>
              <wp:extent cx="11385509" cy="0"/>
              <wp:effectExtent l="0" t="12700" r="19685" b="12700"/>
              <wp:wrapNone/>
              <wp:docPr id="2" name="Straight Connector 2"/>
              <wp:cNvGraphicFramePr/>
              <a:graphic xmlns:a="http://schemas.openxmlformats.org/drawingml/2006/main">
                <a:graphicData uri="http://schemas.microsoft.com/office/word/2010/wordprocessingShape">
                  <wps:wsp>
                    <wps:cNvCnPr/>
                    <wps:spPr>
                      <a:xfrm>
                        <a:off x="0" y="0"/>
                        <a:ext cx="11385509" cy="0"/>
                      </a:xfrm>
                      <a:prstGeom prst="line">
                        <a:avLst/>
                      </a:prstGeom>
                      <a:ln w="19050">
                        <a:solidFill>
                          <a:srgbClr val="2533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3AEDD9"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05pt,51pt" to="845.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" strokecolor="#25338c" strokeweight="1.5pt">
              <v:stroke joinstyle="miter"/>
            </v:line>
          </w:pict>
        </mc:Fallback>
      </mc:AlternateContent>
    </w:r>
    <w:r w:rsidR="005E1431">
      <w:rPr>
        <w:rFonts w:ascii="Cambria" w:hAnsi="Cambria"/>
        <w:b/>
        <w:i/>
        <w:noProof/>
        <w:sz w:val="20"/>
        <w:szCs w:val="20"/>
        <w:u w:val="single"/>
      </w:rPr>
      <w:drawing>
        <wp:inline distT="0" distB="0" distL="0" distR="0" wp14:anchorId="36C612CF" wp14:editId="09F1B1AB">
          <wp:extent cx="2179492" cy="628322"/>
          <wp:effectExtent l="0" t="0" r="5080" b="0"/>
          <wp:docPr id="959925286" name="Picture 95992528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53275" cy="707251"/>
                  </a:xfrm>
                  <a:prstGeom prst="rect">
                    <a:avLst/>
                  </a:prstGeom>
                </pic:spPr>
              </pic:pic>
            </a:graphicData>
          </a:graphic>
        </wp:inline>
      </w:drawing>
    </w:r>
  </w:p>
  <w:p w14:paraId="30B6062A" w14:textId="77777777" w:rsidR="00A7453F" w:rsidRPr="00E01AF0" w:rsidRDefault="00A7453F" w:rsidP="005E1431">
    <w:pPr>
      <w:pStyle w:val="Header"/>
      <w:jc w:val="center"/>
      <w:rPr>
        <w:rFonts w:ascii="Cambria" w:hAnsi="Cambria"/>
        <w:b/>
        <w:i/>
        <w:sz w:val="20"/>
        <w:szCs w:val="20"/>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857BF" w14:textId="6F7528B6" w:rsidR="006C28F1" w:rsidRPr="00E01AF0" w:rsidRDefault="006C28F1" w:rsidP="00E01AF0">
    <w:pPr>
      <w:pStyle w:val="Header"/>
      <w:jc w:val="right"/>
      <w:rPr>
        <w:rFonts w:ascii="Cambria" w:hAnsi="Cambria"/>
        <w:b/>
        <w:i/>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76649"/>
    <w:multiLevelType w:val="hybridMultilevel"/>
    <w:tmpl w:val="998E5D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B306AA"/>
    <w:multiLevelType w:val="hybridMultilevel"/>
    <w:tmpl w:val="9D7AE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27DC8"/>
    <w:multiLevelType w:val="hybridMultilevel"/>
    <w:tmpl w:val="D3C0E5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A36AC7"/>
    <w:multiLevelType w:val="hybridMultilevel"/>
    <w:tmpl w:val="FA80AB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43237A"/>
    <w:multiLevelType w:val="hybridMultilevel"/>
    <w:tmpl w:val="77822D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4D2BFB"/>
    <w:multiLevelType w:val="hybridMultilevel"/>
    <w:tmpl w:val="F372F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65157D"/>
    <w:multiLevelType w:val="hybridMultilevel"/>
    <w:tmpl w:val="6D84F778"/>
    <w:lvl w:ilvl="0" w:tplc="04090015">
      <w:start w:val="1"/>
      <w:numFmt w:val="upperLetter"/>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EA437A5"/>
    <w:multiLevelType w:val="hybridMultilevel"/>
    <w:tmpl w:val="DE749E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553D3C"/>
    <w:multiLevelType w:val="hybridMultilevel"/>
    <w:tmpl w:val="F1107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703465"/>
    <w:multiLevelType w:val="hybridMultilevel"/>
    <w:tmpl w:val="85C436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C9097C"/>
    <w:multiLevelType w:val="hybridMultilevel"/>
    <w:tmpl w:val="0C461BB6"/>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6D290C"/>
    <w:multiLevelType w:val="hybridMultilevel"/>
    <w:tmpl w:val="DAA455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011713"/>
    <w:multiLevelType w:val="hybridMultilevel"/>
    <w:tmpl w:val="E0EE869A"/>
    <w:lvl w:ilvl="0" w:tplc="1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7412E6"/>
    <w:multiLevelType w:val="hybridMultilevel"/>
    <w:tmpl w:val="6712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504714"/>
    <w:multiLevelType w:val="hybridMultilevel"/>
    <w:tmpl w:val="4BC6739C"/>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6B7D40"/>
    <w:multiLevelType w:val="hybridMultilevel"/>
    <w:tmpl w:val="B4BE74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B95A50"/>
    <w:multiLevelType w:val="hybridMultilevel"/>
    <w:tmpl w:val="0B308256"/>
    <w:lvl w:ilvl="0" w:tplc="10090005">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7" w15:restartNumberingAfterBreak="0">
    <w:nsid w:val="40937E2A"/>
    <w:multiLevelType w:val="hybridMultilevel"/>
    <w:tmpl w:val="D982D3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E6579D"/>
    <w:multiLevelType w:val="hybridMultilevel"/>
    <w:tmpl w:val="D8502E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013099"/>
    <w:multiLevelType w:val="hybridMultilevel"/>
    <w:tmpl w:val="55642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DA26AF"/>
    <w:multiLevelType w:val="hybridMultilevel"/>
    <w:tmpl w:val="6BD8B2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404281"/>
    <w:multiLevelType w:val="hybridMultilevel"/>
    <w:tmpl w:val="0498A6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201C19"/>
    <w:multiLevelType w:val="hybridMultilevel"/>
    <w:tmpl w:val="24ECC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5F1EA3"/>
    <w:multiLevelType w:val="multilevel"/>
    <w:tmpl w:val="000AE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151450F"/>
    <w:multiLevelType w:val="hybridMultilevel"/>
    <w:tmpl w:val="410A6A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48706B5"/>
    <w:multiLevelType w:val="hybridMultilevel"/>
    <w:tmpl w:val="1DA0D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2A2AEA"/>
    <w:multiLevelType w:val="hybridMultilevel"/>
    <w:tmpl w:val="02E2E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D00B2E"/>
    <w:multiLevelType w:val="hybridMultilevel"/>
    <w:tmpl w:val="5086B5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8353CD9"/>
    <w:multiLevelType w:val="hybridMultilevel"/>
    <w:tmpl w:val="49106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B83897"/>
    <w:multiLevelType w:val="hybridMultilevel"/>
    <w:tmpl w:val="62ACDA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EC57EB7"/>
    <w:multiLevelType w:val="hybridMultilevel"/>
    <w:tmpl w:val="2BEEAC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EC5E4E"/>
    <w:multiLevelType w:val="hybridMultilevel"/>
    <w:tmpl w:val="51D84D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AF411A"/>
    <w:multiLevelType w:val="multilevel"/>
    <w:tmpl w:val="93083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7533C3"/>
    <w:multiLevelType w:val="hybridMultilevel"/>
    <w:tmpl w:val="B37653E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56513D"/>
    <w:multiLevelType w:val="hybridMultilevel"/>
    <w:tmpl w:val="ABE4F9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9F52E3B"/>
    <w:multiLevelType w:val="hybridMultilevel"/>
    <w:tmpl w:val="85C0AC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6A4AEA"/>
    <w:multiLevelType w:val="hybridMultilevel"/>
    <w:tmpl w:val="5E5676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4F9363B"/>
    <w:multiLevelType w:val="multilevel"/>
    <w:tmpl w:val="705CD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8145F7D"/>
    <w:multiLevelType w:val="hybridMultilevel"/>
    <w:tmpl w:val="0CC668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8A10D18"/>
    <w:multiLevelType w:val="hybridMultilevel"/>
    <w:tmpl w:val="92E4B2B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264592"/>
    <w:multiLevelType w:val="hybridMultilevel"/>
    <w:tmpl w:val="6450E2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B570038"/>
    <w:multiLevelType w:val="hybridMultilevel"/>
    <w:tmpl w:val="090685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BCD288F"/>
    <w:multiLevelType w:val="hybridMultilevel"/>
    <w:tmpl w:val="78C48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8A3DC5"/>
    <w:multiLevelType w:val="hybridMultilevel"/>
    <w:tmpl w:val="F80EC7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78303665">
    <w:abstractNumId w:val="41"/>
  </w:num>
  <w:num w:numId="2" w16cid:durableId="367023322">
    <w:abstractNumId w:val="6"/>
  </w:num>
  <w:num w:numId="3" w16cid:durableId="294063785">
    <w:abstractNumId w:val="3"/>
  </w:num>
  <w:num w:numId="4" w16cid:durableId="1246186662">
    <w:abstractNumId w:val="42"/>
  </w:num>
  <w:num w:numId="5" w16cid:durableId="662666468">
    <w:abstractNumId w:val="19"/>
  </w:num>
  <w:num w:numId="6" w16cid:durableId="1251083010">
    <w:abstractNumId w:val="38"/>
  </w:num>
  <w:num w:numId="7" w16cid:durableId="7290408">
    <w:abstractNumId w:val="1"/>
  </w:num>
  <w:num w:numId="8" w16cid:durableId="1906790719">
    <w:abstractNumId w:val="8"/>
  </w:num>
  <w:num w:numId="9" w16cid:durableId="1719234679">
    <w:abstractNumId w:val="25"/>
  </w:num>
  <w:num w:numId="10" w16cid:durableId="1327513449">
    <w:abstractNumId w:val="22"/>
  </w:num>
  <w:num w:numId="11" w16cid:durableId="98838697">
    <w:abstractNumId w:val="9"/>
  </w:num>
  <w:num w:numId="12" w16cid:durableId="181743970">
    <w:abstractNumId w:val="27"/>
  </w:num>
  <w:num w:numId="13" w16cid:durableId="1553351531">
    <w:abstractNumId w:val="15"/>
  </w:num>
  <w:num w:numId="14" w16cid:durableId="2009212175">
    <w:abstractNumId w:val="5"/>
  </w:num>
  <w:num w:numId="15" w16cid:durableId="752091594">
    <w:abstractNumId w:val="30"/>
  </w:num>
  <w:num w:numId="16" w16cid:durableId="1440567298">
    <w:abstractNumId w:val="29"/>
  </w:num>
  <w:num w:numId="17" w16cid:durableId="1384208318">
    <w:abstractNumId w:val="17"/>
  </w:num>
  <w:num w:numId="18" w16cid:durableId="1608197565">
    <w:abstractNumId w:val="11"/>
  </w:num>
  <w:num w:numId="19" w16cid:durableId="815344709">
    <w:abstractNumId w:val="35"/>
  </w:num>
  <w:num w:numId="20" w16cid:durableId="2009215170">
    <w:abstractNumId w:val="34"/>
  </w:num>
  <w:num w:numId="21" w16cid:durableId="898521227">
    <w:abstractNumId w:val="40"/>
  </w:num>
  <w:num w:numId="22" w16cid:durableId="390924922">
    <w:abstractNumId w:val="21"/>
  </w:num>
  <w:num w:numId="23" w16cid:durableId="36123052">
    <w:abstractNumId w:val="36"/>
  </w:num>
  <w:num w:numId="24" w16cid:durableId="1625424570">
    <w:abstractNumId w:val="7"/>
  </w:num>
  <w:num w:numId="25" w16cid:durableId="1158613034">
    <w:abstractNumId w:val="43"/>
  </w:num>
  <w:num w:numId="26" w16cid:durableId="1249999910">
    <w:abstractNumId w:val="18"/>
  </w:num>
  <w:num w:numId="27" w16cid:durableId="1599098620">
    <w:abstractNumId w:val="4"/>
  </w:num>
  <w:num w:numId="28" w16cid:durableId="1918979218">
    <w:abstractNumId w:val="0"/>
  </w:num>
  <w:num w:numId="29" w16cid:durableId="2064861979">
    <w:abstractNumId w:val="26"/>
  </w:num>
  <w:num w:numId="30" w16cid:durableId="1847209862">
    <w:abstractNumId w:val="20"/>
  </w:num>
  <w:num w:numId="31" w16cid:durableId="118887525">
    <w:abstractNumId w:val="33"/>
  </w:num>
  <w:num w:numId="32" w16cid:durableId="572660065">
    <w:abstractNumId w:val="31"/>
  </w:num>
  <w:num w:numId="33" w16cid:durableId="1372850317">
    <w:abstractNumId w:val="16"/>
  </w:num>
  <w:num w:numId="34" w16cid:durableId="1809736278">
    <w:abstractNumId w:val="24"/>
  </w:num>
  <w:num w:numId="35" w16cid:durableId="1015114252">
    <w:abstractNumId w:val="28"/>
  </w:num>
  <w:num w:numId="36" w16cid:durableId="138422901">
    <w:abstractNumId w:val="37"/>
  </w:num>
  <w:num w:numId="37" w16cid:durableId="1449591954">
    <w:abstractNumId w:val="32"/>
  </w:num>
  <w:num w:numId="38" w16cid:durableId="160590319">
    <w:abstractNumId w:val="39"/>
  </w:num>
  <w:num w:numId="39" w16cid:durableId="2082869679">
    <w:abstractNumId w:val="14"/>
  </w:num>
  <w:num w:numId="40" w16cid:durableId="1121338924">
    <w:abstractNumId w:val="23"/>
  </w:num>
  <w:num w:numId="41" w16cid:durableId="1623000667">
    <w:abstractNumId w:val="10"/>
  </w:num>
  <w:num w:numId="42" w16cid:durableId="1136877430">
    <w:abstractNumId w:val="2"/>
  </w:num>
  <w:num w:numId="43" w16cid:durableId="816610560">
    <w:abstractNumId w:val="12"/>
  </w:num>
  <w:num w:numId="44" w16cid:durableId="10618332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113"/>
    <w:rsid w:val="0000535F"/>
    <w:rsid w:val="000127B4"/>
    <w:rsid w:val="000172CD"/>
    <w:rsid w:val="00020738"/>
    <w:rsid w:val="00021C8F"/>
    <w:rsid w:val="00023269"/>
    <w:rsid w:val="00023F65"/>
    <w:rsid w:val="00026F48"/>
    <w:rsid w:val="0003166B"/>
    <w:rsid w:val="000336C9"/>
    <w:rsid w:val="000341A1"/>
    <w:rsid w:val="00036E82"/>
    <w:rsid w:val="00055E5D"/>
    <w:rsid w:val="00065888"/>
    <w:rsid w:val="00070700"/>
    <w:rsid w:val="000755F6"/>
    <w:rsid w:val="00085CC2"/>
    <w:rsid w:val="00086F29"/>
    <w:rsid w:val="000901F1"/>
    <w:rsid w:val="00090B3B"/>
    <w:rsid w:val="0009468B"/>
    <w:rsid w:val="000971F9"/>
    <w:rsid w:val="000A30C8"/>
    <w:rsid w:val="000A4660"/>
    <w:rsid w:val="000B2606"/>
    <w:rsid w:val="000B4E79"/>
    <w:rsid w:val="000B5691"/>
    <w:rsid w:val="000B7A11"/>
    <w:rsid w:val="000C0054"/>
    <w:rsid w:val="000C0490"/>
    <w:rsid w:val="000C36A4"/>
    <w:rsid w:val="000C76DF"/>
    <w:rsid w:val="000C783E"/>
    <w:rsid w:val="000C7A67"/>
    <w:rsid w:val="000D5E1B"/>
    <w:rsid w:val="000D64BF"/>
    <w:rsid w:val="000D74EA"/>
    <w:rsid w:val="000E22CA"/>
    <w:rsid w:val="000E326F"/>
    <w:rsid w:val="000E6151"/>
    <w:rsid w:val="000E73DB"/>
    <w:rsid w:val="000E7C98"/>
    <w:rsid w:val="000F18B3"/>
    <w:rsid w:val="000F5B7C"/>
    <w:rsid w:val="00105D00"/>
    <w:rsid w:val="0011354F"/>
    <w:rsid w:val="0011427F"/>
    <w:rsid w:val="00115C47"/>
    <w:rsid w:val="00116666"/>
    <w:rsid w:val="00120E0F"/>
    <w:rsid w:val="00124F7C"/>
    <w:rsid w:val="0013112D"/>
    <w:rsid w:val="00132355"/>
    <w:rsid w:val="00136AC9"/>
    <w:rsid w:val="00157C93"/>
    <w:rsid w:val="001659E1"/>
    <w:rsid w:val="001739A4"/>
    <w:rsid w:val="00182D62"/>
    <w:rsid w:val="001840D5"/>
    <w:rsid w:val="001A3D56"/>
    <w:rsid w:val="001A643E"/>
    <w:rsid w:val="001A7A53"/>
    <w:rsid w:val="001B2666"/>
    <w:rsid w:val="001B2E91"/>
    <w:rsid w:val="001B6623"/>
    <w:rsid w:val="001B666C"/>
    <w:rsid w:val="001B6B87"/>
    <w:rsid w:val="001C0881"/>
    <w:rsid w:val="001C2F01"/>
    <w:rsid w:val="001C6AB0"/>
    <w:rsid w:val="001D3338"/>
    <w:rsid w:val="001D5953"/>
    <w:rsid w:val="001E04EA"/>
    <w:rsid w:val="001E0C0C"/>
    <w:rsid w:val="001E1A7B"/>
    <w:rsid w:val="001E2A1B"/>
    <w:rsid w:val="001E3294"/>
    <w:rsid w:val="001E7EC1"/>
    <w:rsid w:val="001F26B8"/>
    <w:rsid w:val="001F2F0C"/>
    <w:rsid w:val="001F44B5"/>
    <w:rsid w:val="001F725E"/>
    <w:rsid w:val="0020639A"/>
    <w:rsid w:val="00207B73"/>
    <w:rsid w:val="002107C3"/>
    <w:rsid w:val="00211A97"/>
    <w:rsid w:val="00217D4A"/>
    <w:rsid w:val="0022292D"/>
    <w:rsid w:val="00224C3E"/>
    <w:rsid w:val="002251E7"/>
    <w:rsid w:val="002364FE"/>
    <w:rsid w:val="00240C46"/>
    <w:rsid w:val="0024188A"/>
    <w:rsid w:val="0024194D"/>
    <w:rsid w:val="00242047"/>
    <w:rsid w:val="00244234"/>
    <w:rsid w:val="0025003D"/>
    <w:rsid w:val="00250750"/>
    <w:rsid w:val="002600E6"/>
    <w:rsid w:val="002609A6"/>
    <w:rsid w:val="0026528E"/>
    <w:rsid w:val="002706D5"/>
    <w:rsid w:val="00271622"/>
    <w:rsid w:val="00271CF5"/>
    <w:rsid w:val="002747B5"/>
    <w:rsid w:val="0028137B"/>
    <w:rsid w:val="0028414B"/>
    <w:rsid w:val="002849C6"/>
    <w:rsid w:val="002854B6"/>
    <w:rsid w:val="00295B0A"/>
    <w:rsid w:val="00295DC9"/>
    <w:rsid w:val="00297150"/>
    <w:rsid w:val="002A4113"/>
    <w:rsid w:val="002A4AED"/>
    <w:rsid w:val="002A4CB1"/>
    <w:rsid w:val="002A4D9C"/>
    <w:rsid w:val="002A581E"/>
    <w:rsid w:val="002B23C0"/>
    <w:rsid w:val="002B49FE"/>
    <w:rsid w:val="002C4421"/>
    <w:rsid w:val="002C4422"/>
    <w:rsid w:val="002C4BAA"/>
    <w:rsid w:val="002D2B11"/>
    <w:rsid w:val="002D51BE"/>
    <w:rsid w:val="002E20A6"/>
    <w:rsid w:val="002E38C9"/>
    <w:rsid w:val="002F1BC9"/>
    <w:rsid w:val="002F4313"/>
    <w:rsid w:val="002F52B0"/>
    <w:rsid w:val="002F7756"/>
    <w:rsid w:val="00301EE5"/>
    <w:rsid w:val="003025C0"/>
    <w:rsid w:val="0030681E"/>
    <w:rsid w:val="00324BB3"/>
    <w:rsid w:val="00331C47"/>
    <w:rsid w:val="00335774"/>
    <w:rsid w:val="00335BAF"/>
    <w:rsid w:val="0034040F"/>
    <w:rsid w:val="003440E2"/>
    <w:rsid w:val="00346BDA"/>
    <w:rsid w:val="003477A8"/>
    <w:rsid w:val="00355FEB"/>
    <w:rsid w:val="00356C55"/>
    <w:rsid w:val="00361752"/>
    <w:rsid w:val="003630B0"/>
    <w:rsid w:val="003673D6"/>
    <w:rsid w:val="003702B9"/>
    <w:rsid w:val="003703B2"/>
    <w:rsid w:val="003706E1"/>
    <w:rsid w:val="00386ECC"/>
    <w:rsid w:val="00386FCE"/>
    <w:rsid w:val="00387B1E"/>
    <w:rsid w:val="00390429"/>
    <w:rsid w:val="003907F9"/>
    <w:rsid w:val="00393745"/>
    <w:rsid w:val="003B070B"/>
    <w:rsid w:val="003B3EED"/>
    <w:rsid w:val="003B7FA5"/>
    <w:rsid w:val="003C07EC"/>
    <w:rsid w:val="003C16C0"/>
    <w:rsid w:val="003C6882"/>
    <w:rsid w:val="003D1113"/>
    <w:rsid w:val="003D2993"/>
    <w:rsid w:val="003E796C"/>
    <w:rsid w:val="003F6166"/>
    <w:rsid w:val="003F633C"/>
    <w:rsid w:val="00402378"/>
    <w:rsid w:val="00403B5F"/>
    <w:rsid w:val="00405911"/>
    <w:rsid w:val="004079CB"/>
    <w:rsid w:val="00410ECE"/>
    <w:rsid w:val="00411E98"/>
    <w:rsid w:val="00415884"/>
    <w:rsid w:val="00416B9C"/>
    <w:rsid w:val="00420BE5"/>
    <w:rsid w:val="0042268F"/>
    <w:rsid w:val="00430E3A"/>
    <w:rsid w:val="00431C99"/>
    <w:rsid w:val="00431DFD"/>
    <w:rsid w:val="004356EF"/>
    <w:rsid w:val="0044121B"/>
    <w:rsid w:val="00442462"/>
    <w:rsid w:val="0044276A"/>
    <w:rsid w:val="00444315"/>
    <w:rsid w:val="00445775"/>
    <w:rsid w:val="00453F12"/>
    <w:rsid w:val="004542D6"/>
    <w:rsid w:val="00454C36"/>
    <w:rsid w:val="004627BC"/>
    <w:rsid w:val="004635DB"/>
    <w:rsid w:val="004639EE"/>
    <w:rsid w:val="00465032"/>
    <w:rsid w:val="00465E65"/>
    <w:rsid w:val="0046631F"/>
    <w:rsid w:val="00470922"/>
    <w:rsid w:val="00477940"/>
    <w:rsid w:val="004800FB"/>
    <w:rsid w:val="004806EA"/>
    <w:rsid w:val="0048112F"/>
    <w:rsid w:val="00482F99"/>
    <w:rsid w:val="00483CD0"/>
    <w:rsid w:val="00483E72"/>
    <w:rsid w:val="00492C54"/>
    <w:rsid w:val="004947F4"/>
    <w:rsid w:val="004A0239"/>
    <w:rsid w:val="004A0F25"/>
    <w:rsid w:val="004A29D5"/>
    <w:rsid w:val="004A3EE3"/>
    <w:rsid w:val="004A61BE"/>
    <w:rsid w:val="004A7476"/>
    <w:rsid w:val="004A7831"/>
    <w:rsid w:val="004B120D"/>
    <w:rsid w:val="004B246E"/>
    <w:rsid w:val="004B67A6"/>
    <w:rsid w:val="004C05F9"/>
    <w:rsid w:val="004C5703"/>
    <w:rsid w:val="004D3EB1"/>
    <w:rsid w:val="004D7243"/>
    <w:rsid w:val="004E2AFB"/>
    <w:rsid w:val="004E42ED"/>
    <w:rsid w:val="004E4667"/>
    <w:rsid w:val="004E469B"/>
    <w:rsid w:val="004F04B8"/>
    <w:rsid w:val="004F3C44"/>
    <w:rsid w:val="004F4A67"/>
    <w:rsid w:val="004F7205"/>
    <w:rsid w:val="004F77B1"/>
    <w:rsid w:val="005003B8"/>
    <w:rsid w:val="00505783"/>
    <w:rsid w:val="005072C8"/>
    <w:rsid w:val="0051313A"/>
    <w:rsid w:val="0051728E"/>
    <w:rsid w:val="0053170F"/>
    <w:rsid w:val="0053484F"/>
    <w:rsid w:val="005404E2"/>
    <w:rsid w:val="00542BA0"/>
    <w:rsid w:val="00550094"/>
    <w:rsid w:val="00550D86"/>
    <w:rsid w:val="00551537"/>
    <w:rsid w:val="00557B1E"/>
    <w:rsid w:val="00565C65"/>
    <w:rsid w:val="005673BA"/>
    <w:rsid w:val="005735BE"/>
    <w:rsid w:val="00574FB8"/>
    <w:rsid w:val="005754E2"/>
    <w:rsid w:val="0057657C"/>
    <w:rsid w:val="00591B56"/>
    <w:rsid w:val="005A08C6"/>
    <w:rsid w:val="005A38EF"/>
    <w:rsid w:val="005A6543"/>
    <w:rsid w:val="005B31B1"/>
    <w:rsid w:val="005B4695"/>
    <w:rsid w:val="005B5670"/>
    <w:rsid w:val="005C205A"/>
    <w:rsid w:val="005C4580"/>
    <w:rsid w:val="005E0753"/>
    <w:rsid w:val="005E1431"/>
    <w:rsid w:val="005F4437"/>
    <w:rsid w:val="005F6075"/>
    <w:rsid w:val="005F699E"/>
    <w:rsid w:val="006038CF"/>
    <w:rsid w:val="00606DEB"/>
    <w:rsid w:val="00611CE8"/>
    <w:rsid w:val="006122EF"/>
    <w:rsid w:val="00613D0E"/>
    <w:rsid w:val="0061740A"/>
    <w:rsid w:val="00625999"/>
    <w:rsid w:val="00627036"/>
    <w:rsid w:val="00631FA0"/>
    <w:rsid w:val="0063274C"/>
    <w:rsid w:val="006337B9"/>
    <w:rsid w:val="006354B9"/>
    <w:rsid w:val="006360BD"/>
    <w:rsid w:val="00637CFD"/>
    <w:rsid w:val="006408E3"/>
    <w:rsid w:val="006419F0"/>
    <w:rsid w:val="00642BD3"/>
    <w:rsid w:val="00643ADB"/>
    <w:rsid w:val="0064578B"/>
    <w:rsid w:val="006538DD"/>
    <w:rsid w:val="00654A58"/>
    <w:rsid w:val="0065690B"/>
    <w:rsid w:val="0066010C"/>
    <w:rsid w:val="00661CD5"/>
    <w:rsid w:val="006655FE"/>
    <w:rsid w:val="006660BE"/>
    <w:rsid w:val="00670245"/>
    <w:rsid w:val="0068033F"/>
    <w:rsid w:val="0068109A"/>
    <w:rsid w:val="006836C7"/>
    <w:rsid w:val="00691C82"/>
    <w:rsid w:val="00692896"/>
    <w:rsid w:val="00694DFD"/>
    <w:rsid w:val="00696091"/>
    <w:rsid w:val="00697139"/>
    <w:rsid w:val="006A4E90"/>
    <w:rsid w:val="006A6AD5"/>
    <w:rsid w:val="006B5EC9"/>
    <w:rsid w:val="006B68BA"/>
    <w:rsid w:val="006C0DBA"/>
    <w:rsid w:val="006C1D25"/>
    <w:rsid w:val="006C28F1"/>
    <w:rsid w:val="006C35CC"/>
    <w:rsid w:val="006C5B88"/>
    <w:rsid w:val="006C6E73"/>
    <w:rsid w:val="006C7AD3"/>
    <w:rsid w:val="006D21F3"/>
    <w:rsid w:val="006D721B"/>
    <w:rsid w:val="006E062A"/>
    <w:rsid w:val="006E5E5D"/>
    <w:rsid w:val="006E60A5"/>
    <w:rsid w:val="006F1151"/>
    <w:rsid w:val="006F542E"/>
    <w:rsid w:val="00701B65"/>
    <w:rsid w:val="00702632"/>
    <w:rsid w:val="00706699"/>
    <w:rsid w:val="00707511"/>
    <w:rsid w:val="00714CEB"/>
    <w:rsid w:val="007204A8"/>
    <w:rsid w:val="00724A0A"/>
    <w:rsid w:val="00724D9D"/>
    <w:rsid w:val="00726763"/>
    <w:rsid w:val="00727E90"/>
    <w:rsid w:val="00730C1F"/>
    <w:rsid w:val="007310D1"/>
    <w:rsid w:val="00731F87"/>
    <w:rsid w:val="007325BA"/>
    <w:rsid w:val="00733155"/>
    <w:rsid w:val="007346BF"/>
    <w:rsid w:val="007361BA"/>
    <w:rsid w:val="007361C9"/>
    <w:rsid w:val="0073713A"/>
    <w:rsid w:val="00740A61"/>
    <w:rsid w:val="00747623"/>
    <w:rsid w:val="00750F18"/>
    <w:rsid w:val="007548B3"/>
    <w:rsid w:val="0075508E"/>
    <w:rsid w:val="00755A85"/>
    <w:rsid w:val="00760706"/>
    <w:rsid w:val="00760938"/>
    <w:rsid w:val="00762010"/>
    <w:rsid w:val="007636A7"/>
    <w:rsid w:val="00764DB8"/>
    <w:rsid w:val="00765994"/>
    <w:rsid w:val="00770630"/>
    <w:rsid w:val="00774E6E"/>
    <w:rsid w:val="0077517E"/>
    <w:rsid w:val="00783D5E"/>
    <w:rsid w:val="00785883"/>
    <w:rsid w:val="00787842"/>
    <w:rsid w:val="00795F63"/>
    <w:rsid w:val="00797737"/>
    <w:rsid w:val="007A50E6"/>
    <w:rsid w:val="007B3A00"/>
    <w:rsid w:val="007C2704"/>
    <w:rsid w:val="007C4F26"/>
    <w:rsid w:val="007C7DED"/>
    <w:rsid w:val="007D17B2"/>
    <w:rsid w:val="007D2E2A"/>
    <w:rsid w:val="007D6603"/>
    <w:rsid w:val="007E4553"/>
    <w:rsid w:val="007E4D1E"/>
    <w:rsid w:val="007F0314"/>
    <w:rsid w:val="007F09EC"/>
    <w:rsid w:val="007F1D26"/>
    <w:rsid w:val="007F1D9C"/>
    <w:rsid w:val="007F22FE"/>
    <w:rsid w:val="007F23C3"/>
    <w:rsid w:val="007F5AFF"/>
    <w:rsid w:val="007F68B1"/>
    <w:rsid w:val="007F753E"/>
    <w:rsid w:val="007F7DB9"/>
    <w:rsid w:val="008071E9"/>
    <w:rsid w:val="00810610"/>
    <w:rsid w:val="00811EFF"/>
    <w:rsid w:val="008131AC"/>
    <w:rsid w:val="00815AD1"/>
    <w:rsid w:val="00816F62"/>
    <w:rsid w:val="00826704"/>
    <w:rsid w:val="008300FB"/>
    <w:rsid w:val="00834639"/>
    <w:rsid w:val="00834DBA"/>
    <w:rsid w:val="00835865"/>
    <w:rsid w:val="0083793A"/>
    <w:rsid w:val="00840385"/>
    <w:rsid w:val="00841115"/>
    <w:rsid w:val="008433A3"/>
    <w:rsid w:val="00852EE7"/>
    <w:rsid w:val="00860DE1"/>
    <w:rsid w:val="00861A67"/>
    <w:rsid w:val="008621B4"/>
    <w:rsid w:val="00862C1E"/>
    <w:rsid w:val="008633F7"/>
    <w:rsid w:val="008672BF"/>
    <w:rsid w:val="00873187"/>
    <w:rsid w:val="0088385F"/>
    <w:rsid w:val="00883A3A"/>
    <w:rsid w:val="008876B2"/>
    <w:rsid w:val="00890CF0"/>
    <w:rsid w:val="00895DE1"/>
    <w:rsid w:val="008965D0"/>
    <w:rsid w:val="00897B43"/>
    <w:rsid w:val="008A2347"/>
    <w:rsid w:val="008A26D9"/>
    <w:rsid w:val="008B0AF2"/>
    <w:rsid w:val="008B3605"/>
    <w:rsid w:val="008B4B80"/>
    <w:rsid w:val="008B57D3"/>
    <w:rsid w:val="008B71BB"/>
    <w:rsid w:val="008C0470"/>
    <w:rsid w:val="008C145C"/>
    <w:rsid w:val="008C1AA5"/>
    <w:rsid w:val="008C25DE"/>
    <w:rsid w:val="008C2D01"/>
    <w:rsid w:val="008C3B4D"/>
    <w:rsid w:val="008C3E54"/>
    <w:rsid w:val="008E0EC9"/>
    <w:rsid w:val="008F673F"/>
    <w:rsid w:val="0091274F"/>
    <w:rsid w:val="00913A80"/>
    <w:rsid w:val="00925034"/>
    <w:rsid w:val="009300C8"/>
    <w:rsid w:val="0093174D"/>
    <w:rsid w:val="00931E01"/>
    <w:rsid w:val="00932DB4"/>
    <w:rsid w:val="00934138"/>
    <w:rsid w:val="009346C4"/>
    <w:rsid w:val="00942A8F"/>
    <w:rsid w:val="00954129"/>
    <w:rsid w:val="00960C18"/>
    <w:rsid w:val="0096269A"/>
    <w:rsid w:val="00977A54"/>
    <w:rsid w:val="00981D3B"/>
    <w:rsid w:val="00984852"/>
    <w:rsid w:val="00992146"/>
    <w:rsid w:val="009944CB"/>
    <w:rsid w:val="00994EF2"/>
    <w:rsid w:val="009A092E"/>
    <w:rsid w:val="009A62DB"/>
    <w:rsid w:val="009A6637"/>
    <w:rsid w:val="009A783D"/>
    <w:rsid w:val="009B1010"/>
    <w:rsid w:val="009D02B9"/>
    <w:rsid w:val="009D05AF"/>
    <w:rsid w:val="009D1B51"/>
    <w:rsid w:val="009D2AC6"/>
    <w:rsid w:val="009D7A29"/>
    <w:rsid w:val="009F0459"/>
    <w:rsid w:val="009F5171"/>
    <w:rsid w:val="009F6818"/>
    <w:rsid w:val="009F7CDA"/>
    <w:rsid w:val="00A010CF"/>
    <w:rsid w:val="00A028D7"/>
    <w:rsid w:val="00A03051"/>
    <w:rsid w:val="00A0350D"/>
    <w:rsid w:val="00A03923"/>
    <w:rsid w:val="00A14699"/>
    <w:rsid w:val="00A2169E"/>
    <w:rsid w:val="00A22CF6"/>
    <w:rsid w:val="00A24606"/>
    <w:rsid w:val="00A253E2"/>
    <w:rsid w:val="00A260D4"/>
    <w:rsid w:val="00A369F1"/>
    <w:rsid w:val="00A431C3"/>
    <w:rsid w:val="00A47EA9"/>
    <w:rsid w:val="00A50CA2"/>
    <w:rsid w:val="00A52F45"/>
    <w:rsid w:val="00A54196"/>
    <w:rsid w:val="00A54D2F"/>
    <w:rsid w:val="00A57BC4"/>
    <w:rsid w:val="00A601DC"/>
    <w:rsid w:val="00A604CB"/>
    <w:rsid w:val="00A7056A"/>
    <w:rsid w:val="00A71CA0"/>
    <w:rsid w:val="00A72E06"/>
    <w:rsid w:val="00A7368F"/>
    <w:rsid w:val="00A7453F"/>
    <w:rsid w:val="00A75EBF"/>
    <w:rsid w:val="00A76B58"/>
    <w:rsid w:val="00A95BC6"/>
    <w:rsid w:val="00AB25D6"/>
    <w:rsid w:val="00AB44AA"/>
    <w:rsid w:val="00AB778C"/>
    <w:rsid w:val="00AC3226"/>
    <w:rsid w:val="00AC462A"/>
    <w:rsid w:val="00AC4E14"/>
    <w:rsid w:val="00AC73A9"/>
    <w:rsid w:val="00AC780C"/>
    <w:rsid w:val="00AE4C2C"/>
    <w:rsid w:val="00AE5944"/>
    <w:rsid w:val="00AE64DC"/>
    <w:rsid w:val="00AE66D4"/>
    <w:rsid w:val="00AE6981"/>
    <w:rsid w:val="00AE6C43"/>
    <w:rsid w:val="00AF1954"/>
    <w:rsid w:val="00AF1BA5"/>
    <w:rsid w:val="00AF57AD"/>
    <w:rsid w:val="00B00B58"/>
    <w:rsid w:val="00B016DF"/>
    <w:rsid w:val="00B0336E"/>
    <w:rsid w:val="00B036C8"/>
    <w:rsid w:val="00B03A6C"/>
    <w:rsid w:val="00B0511A"/>
    <w:rsid w:val="00B07EE3"/>
    <w:rsid w:val="00B10254"/>
    <w:rsid w:val="00B11AA4"/>
    <w:rsid w:val="00B1780B"/>
    <w:rsid w:val="00B17934"/>
    <w:rsid w:val="00B24447"/>
    <w:rsid w:val="00B249CF"/>
    <w:rsid w:val="00B437D9"/>
    <w:rsid w:val="00B4472F"/>
    <w:rsid w:val="00B46169"/>
    <w:rsid w:val="00B519EB"/>
    <w:rsid w:val="00B54E81"/>
    <w:rsid w:val="00B550AA"/>
    <w:rsid w:val="00B563EC"/>
    <w:rsid w:val="00B571B0"/>
    <w:rsid w:val="00B60766"/>
    <w:rsid w:val="00B71F2B"/>
    <w:rsid w:val="00B76556"/>
    <w:rsid w:val="00B77C7F"/>
    <w:rsid w:val="00B81469"/>
    <w:rsid w:val="00B83811"/>
    <w:rsid w:val="00B8435A"/>
    <w:rsid w:val="00B87EBB"/>
    <w:rsid w:val="00B90817"/>
    <w:rsid w:val="00B912F4"/>
    <w:rsid w:val="00B91C45"/>
    <w:rsid w:val="00BA0A9C"/>
    <w:rsid w:val="00BA378E"/>
    <w:rsid w:val="00BA39E8"/>
    <w:rsid w:val="00BB1413"/>
    <w:rsid w:val="00BB599B"/>
    <w:rsid w:val="00BC0B3C"/>
    <w:rsid w:val="00BC24B6"/>
    <w:rsid w:val="00BD0D7C"/>
    <w:rsid w:val="00BD6682"/>
    <w:rsid w:val="00BD7409"/>
    <w:rsid w:val="00BE0FD0"/>
    <w:rsid w:val="00BE18AF"/>
    <w:rsid w:val="00BE5F3A"/>
    <w:rsid w:val="00BF3BD0"/>
    <w:rsid w:val="00C00ECF"/>
    <w:rsid w:val="00C041A1"/>
    <w:rsid w:val="00C06DAE"/>
    <w:rsid w:val="00C12658"/>
    <w:rsid w:val="00C13D30"/>
    <w:rsid w:val="00C17F2B"/>
    <w:rsid w:val="00C22D7B"/>
    <w:rsid w:val="00C26653"/>
    <w:rsid w:val="00C314E8"/>
    <w:rsid w:val="00C33055"/>
    <w:rsid w:val="00C350BB"/>
    <w:rsid w:val="00C43C1F"/>
    <w:rsid w:val="00C449DC"/>
    <w:rsid w:val="00C46B9A"/>
    <w:rsid w:val="00C50C85"/>
    <w:rsid w:val="00C50DC0"/>
    <w:rsid w:val="00C54BC5"/>
    <w:rsid w:val="00C559F0"/>
    <w:rsid w:val="00C6542C"/>
    <w:rsid w:val="00C65F3F"/>
    <w:rsid w:val="00C70B89"/>
    <w:rsid w:val="00C72F61"/>
    <w:rsid w:val="00C731FA"/>
    <w:rsid w:val="00C759AF"/>
    <w:rsid w:val="00C806F4"/>
    <w:rsid w:val="00C829BA"/>
    <w:rsid w:val="00C911CC"/>
    <w:rsid w:val="00C92A58"/>
    <w:rsid w:val="00C9493B"/>
    <w:rsid w:val="00C96931"/>
    <w:rsid w:val="00C97C87"/>
    <w:rsid w:val="00CA075F"/>
    <w:rsid w:val="00CB20EC"/>
    <w:rsid w:val="00CB4C55"/>
    <w:rsid w:val="00CB5D7A"/>
    <w:rsid w:val="00CB7247"/>
    <w:rsid w:val="00CB730C"/>
    <w:rsid w:val="00CC7E16"/>
    <w:rsid w:val="00CD110C"/>
    <w:rsid w:val="00CD2293"/>
    <w:rsid w:val="00CD2E61"/>
    <w:rsid w:val="00CD3090"/>
    <w:rsid w:val="00CD358E"/>
    <w:rsid w:val="00CD46A1"/>
    <w:rsid w:val="00CD5DBF"/>
    <w:rsid w:val="00CE478D"/>
    <w:rsid w:val="00CE5E06"/>
    <w:rsid w:val="00CE6CA8"/>
    <w:rsid w:val="00CF46B9"/>
    <w:rsid w:val="00CF561F"/>
    <w:rsid w:val="00D02778"/>
    <w:rsid w:val="00D04580"/>
    <w:rsid w:val="00D100F7"/>
    <w:rsid w:val="00D14632"/>
    <w:rsid w:val="00D152C8"/>
    <w:rsid w:val="00D2257D"/>
    <w:rsid w:val="00D242E6"/>
    <w:rsid w:val="00D246C6"/>
    <w:rsid w:val="00D24EBC"/>
    <w:rsid w:val="00D26E48"/>
    <w:rsid w:val="00D378E0"/>
    <w:rsid w:val="00D50C30"/>
    <w:rsid w:val="00D51029"/>
    <w:rsid w:val="00D5399A"/>
    <w:rsid w:val="00D57CAC"/>
    <w:rsid w:val="00D62FAE"/>
    <w:rsid w:val="00D64AB7"/>
    <w:rsid w:val="00D671AD"/>
    <w:rsid w:val="00D7276F"/>
    <w:rsid w:val="00D744A9"/>
    <w:rsid w:val="00D75493"/>
    <w:rsid w:val="00D808A9"/>
    <w:rsid w:val="00D8112B"/>
    <w:rsid w:val="00D83AA2"/>
    <w:rsid w:val="00D8417D"/>
    <w:rsid w:val="00D866F3"/>
    <w:rsid w:val="00D87D30"/>
    <w:rsid w:val="00DA0A2E"/>
    <w:rsid w:val="00DA1952"/>
    <w:rsid w:val="00DA2338"/>
    <w:rsid w:val="00DA3540"/>
    <w:rsid w:val="00DB1DB8"/>
    <w:rsid w:val="00DB29AC"/>
    <w:rsid w:val="00DB349C"/>
    <w:rsid w:val="00DC08AC"/>
    <w:rsid w:val="00DC0CAD"/>
    <w:rsid w:val="00DC464C"/>
    <w:rsid w:val="00DD2A78"/>
    <w:rsid w:val="00DE1B97"/>
    <w:rsid w:val="00DE41EC"/>
    <w:rsid w:val="00DE5712"/>
    <w:rsid w:val="00DE5C7B"/>
    <w:rsid w:val="00DF5CC5"/>
    <w:rsid w:val="00DF60C8"/>
    <w:rsid w:val="00E01AF0"/>
    <w:rsid w:val="00E01D0D"/>
    <w:rsid w:val="00E03DEE"/>
    <w:rsid w:val="00E056EC"/>
    <w:rsid w:val="00E058F6"/>
    <w:rsid w:val="00E10529"/>
    <w:rsid w:val="00E1082A"/>
    <w:rsid w:val="00E14F6A"/>
    <w:rsid w:val="00E244F7"/>
    <w:rsid w:val="00E27A69"/>
    <w:rsid w:val="00E3025D"/>
    <w:rsid w:val="00E32BE8"/>
    <w:rsid w:val="00E3483B"/>
    <w:rsid w:val="00E371D0"/>
    <w:rsid w:val="00E40367"/>
    <w:rsid w:val="00E4133E"/>
    <w:rsid w:val="00E42DFB"/>
    <w:rsid w:val="00E4623E"/>
    <w:rsid w:val="00E5174A"/>
    <w:rsid w:val="00E5428A"/>
    <w:rsid w:val="00E608D7"/>
    <w:rsid w:val="00E60D76"/>
    <w:rsid w:val="00E639E1"/>
    <w:rsid w:val="00E72DC9"/>
    <w:rsid w:val="00E803FC"/>
    <w:rsid w:val="00E80CC8"/>
    <w:rsid w:val="00E81ABF"/>
    <w:rsid w:val="00E8275C"/>
    <w:rsid w:val="00E85D73"/>
    <w:rsid w:val="00E91470"/>
    <w:rsid w:val="00E91A1B"/>
    <w:rsid w:val="00E92862"/>
    <w:rsid w:val="00E929D8"/>
    <w:rsid w:val="00E978D5"/>
    <w:rsid w:val="00EA571B"/>
    <w:rsid w:val="00EB316C"/>
    <w:rsid w:val="00EB41E9"/>
    <w:rsid w:val="00EC4567"/>
    <w:rsid w:val="00EC7964"/>
    <w:rsid w:val="00ED2E6C"/>
    <w:rsid w:val="00ED318A"/>
    <w:rsid w:val="00ED3F38"/>
    <w:rsid w:val="00ED481E"/>
    <w:rsid w:val="00EE1DB7"/>
    <w:rsid w:val="00EE20A1"/>
    <w:rsid w:val="00EE2837"/>
    <w:rsid w:val="00EF20B7"/>
    <w:rsid w:val="00EF41CF"/>
    <w:rsid w:val="00F0154E"/>
    <w:rsid w:val="00F0367A"/>
    <w:rsid w:val="00F041A2"/>
    <w:rsid w:val="00F06FE5"/>
    <w:rsid w:val="00F139C4"/>
    <w:rsid w:val="00F13DED"/>
    <w:rsid w:val="00F20F27"/>
    <w:rsid w:val="00F2480D"/>
    <w:rsid w:val="00F26054"/>
    <w:rsid w:val="00F27F34"/>
    <w:rsid w:val="00F37E43"/>
    <w:rsid w:val="00F40E88"/>
    <w:rsid w:val="00F57AD3"/>
    <w:rsid w:val="00F608C1"/>
    <w:rsid w:val="00F61B17"/>
    <w:rsid w:val="00F65344"/>
    <w:rsid w:val="00F65A59"/>
    <w:rsid w:val="00F65D16"/>
    <w:rsid w:val="00F65E4F"/>
    <w:rsid w:val="00F70E7C"/>
    <w:rsid w:val="00F779BA"/>
    <w:rsid w:val="00F803E5"/>
    <w:rsid w:val="00F808BE"/>
    <w:rsid w:val="00F86BF3"/>
    <w:rsid w:val="00F87558"/>
    <w:rsid w:val="00F879A7"/>
    <w:rsid w:val="00F91ACD"/>
    <w:rsid w:val="00F92F93"/>
    <w:rsid w:val="00FA0A0F"/>
    <w:rsid w:val="00FA1248"/>
    <w:rsid w:val="00FA2A93"/>
    <w:rsid w:val="00FA5645"/>
    <w:rsid w:val="00FA64F9"/>
    <w:rsid w:val="00FB47DF"/>
    <w:rsid w:val="00FB4DB7"/>
    <w:rsid w:val="00FC06A9"/>
    <w:rsid w:val="00FC1E4F"/>
    <w:rsid w:val="00FC302B"/>
    <w:rsid w:val="00FC381E"/>
    <w:rsid w:val="00FC6064"/>
    <w:rsid w:val="00FC78F2"/>
    <w:rsid w:val="00FC7DC2"/>
    <w:rsid w:val="00FD1BCD"/>
    <w:rsid w:val="00FD3C62"/>
    <w:rsid w:val="00FD47E7"/>
    <w:rsid w:val="00FD48DD"/>
    <w:rsid w:val="00FD5D05"/>
    <w:rsid w:val="00FE38FF"/>
    <w:rsid w:val="00FE7867"/>
    <w:rsid w:val="00FF050B"/>
    <w:rsid w:val="00FF2AD5"/>
    <w:rsid w:val="6CCC3B4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3DED5F"/>
  <w15:chartTrackingRefBased/>
  <w15:docId w15:val="{A9DFB817-865D-D345-B54A-36A5641CC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rPr>
  </w:style>
  <w:style w:type="paragraph" w:styleId="Heading1">
    <w:name w:val="heading 1"/>
    <w:basedOn w:val="Normal"/>
    <w:next w:val="Normal"/>
    <w:qFormat/>
    <w:pPr>
      <w:keepNext/>
      <w:jc w:val="center"/>
      <w:outlineLvl w:val="0"/>
    </w:pPr>
    <w:rPr>
      <w:b/>
      <w:bCs/>
      <w:sz w:val="20"/>
      <w:szCs w:val="28"/>
    </w:rPr>
  </w:style>
  <w:style w:type="paragraph" w:styleId="Heading2">
    <w:name w:val="heading 2"/>
    <w:basedOn w:val="Normal"/>
    <w:next w:val="Normal"/>
    <w:qFormat/>
    <w:rsid w:val="00A0350D"/>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semiHidden/>
    <w:unhideWhenUsed/>
    <w:qFormat/>
    <w:rsid w:val="005E143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u w:val="single"/>
      <w:lang w:val="x-none"/>
    </w:rPr>
  </w:style>
  <w:style w:type="paragraph" w:styleId="BodyText">
    <w:name w:val="Body Text"/>
    <w:basedOn w:val="Normal"/>
    <w:rPr>
      <w:b/>
      <w:bCs/>
    </w:rPr>
  </w:style>
  <w:style w:type="character" w:styleId="Hyperlink">
    <w:name w:val="Hyperlink"/>
    <w:uiPriority w:val="99"/>
    <w:rPr>
      <w:color w:val="0000FF"/>
      <w:u w:val="single"/>
    </w:rPr>
  </w:style>
  <w:style w:type="table" w:styleId="TableGrid">
    <w:name w:val="Table Grid"/>
    <w:basedOn w:val="TableNormal"/>
    <w:rsid w:val="00E81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a"/>
    <w:basedOn w:val="DefaultParagraphFont"/>
    <w:rsid w:val="00431C99"/>
  </w:style>
  <w:style w:type="character" w:styleId="CommentReference">
    <w:name w:val="annotation reference"/>
    <w:semiHidden/>
    <w:rsid w:val="003C16C0"/>
    <w:rPr>
      <w:sz w:val="16"/>
      <w:szCs w:val="16"/>
    </w:rPr>
  </w:style>
  <w:style w:type="paragraph" w:styleId="CommentText">
    <w:name w:val="annotation text"/>
    <w:basedOn w:val="Normal"/>
    <w:semiHidden/>
    <w:rsid w:val="003C16C0"/>
    <w:rPr>
      <w:sz w:val="20"/>
      <w:szCs w:val="20"/>
    </w:rPr>
  </w:style>
  <w:style w:type="paragraph" w:styleId="CommentSubject">
    <w:name w:val="annotation subject"/>
    <w:basedOn w:val="CommentText"/>
    <w:next w:val="CommentText"/>
    <w:semiHidden/>
    <w:rsid w:val="003C16C0"/>
    <w:rPr>
      <w:b/>
      <w:bCs/>
    </w:rPr>
  </w:style>
  <w:style w:type="paragraph" w:styleId="BalloonText">
    <w:name w:val="Balloon Text"/>
    <w:basedOn w:val="Normal"/>
    <w:semiHidden/>
    <w:rsid w:val="003C16C0"/>
    <w:rPr>
      <w:rFonts w:ascii="Tahoma" w:hAnsi="Tahoma" w:cs="Tahoma"/>
      <w:sz w:val="16"/>
      <w:szCs w:val="16"/>
    </w:rPr>
  </w:style>
  <w:style w:type="character" w:customStyle="1" w:styleId="ti">
    <w:name w:val="ti"/>
    <w:basedOn w:val="DefaultParagraphFont"/>
    <w:rsid w:val="00A0350D"/>
  </w:style>
  <w:style w:type="character" w:customStyle="1" w:styleId="linkbar">
    <w:name w:val="linkbar"/>
    <w:basedOn w:val="DefaultParagraphFont"/>
    <w:rsid w:val="00A0350D"/>
  </w:style>
  <w:style w:type="character" w:customStyle="1" w:styleId="volume">
    <w:name w:val="volume"/>
    <w:basedOn w:val="DefaultParagraphFont"/>
    <w:rsid w:val="00A0350D"/>
  </w:style>
  <w:style w:type="character" w:customStyle="1" w:styleId="issue">
    <w:name w:val="issue"/>
    <w:basedOn w:val="DefaultParagraphFont"/>
    <w:rsid w:val="00A0350D"/>
  </w:style>
  <w:style w:type="character" w:customStyle="1" w:styleId="pages">
    <w:name w:val="pages"/>
    <w:basedOn w:val="DefaultParagraphFont"/>
    <w:rsid w:val="00A0350D"/>
  </w:style>
  <w:style w:type="paragraph" w:styleId="Header">
    <w:name w:val="header"/>
    <w:basedOn w:val="Normal"/>
    <w:link w:val="HeaderChar"/>
    <w:rsid w:val="00335774"/>
    <w:pPr>
      <w:tabs>
        <w:tab w:val="center" w:pos="4320"/>
        <w:tab w:val="right" w:pos="8640"/>
      </w:tabs>
    </w:pPr>
  </w:style>
  <w:style w:type="paragraph" w:styleId="Footer">
    <w:name w:val="footer"/>
    <w:basedOn w:val="Normal"/>
    <w:rsid w:val="00335774"/>
    <w:pPr>
      <w:tabs>
        <w:tab w:val="center" w:pos="4320"/>
        <w:tab w:val="right" w:pos="8640"/>
      </w:tabs>
    </w:pPr>
  </w:style>
  <w:style w:type="paragraph" w:customStyle="1" w:styleId="ColorfulList-Accent11">
    <w:name w:val="Colorful List - Accent 11"/>
    <w:basedOn w:val="Normal"/>
    <w:uiPriority w:val="34"/>
    <w:qFormat/>
    <w:rsid w:val="004627BC"/>
    <w:pPr>
      <w:ind w:left="720"/>
    </w:pPr>
    <w:rPr>
      <w:rFonts w:ascii="Calibri" w:eastAsia="Calibri" w:hAnsi="Calibri"/>
      <w:sz w:val="22"/>
      <w:szCs w:val="22"/>
    </w:rPr>
  </w:style>
  <w:style w:type="paragraph" w:customStyle="1" w:styleId="MediumGrid21">
    <w:name w:val="Medium Grid 21"/>
    <w:uiPriority w:val="1"/>
    <w:qFormat/>
    <w:rsid w:val="00D75493"/>
    <w:rPr>
      <w:rFonts w:ascii="Calibri" w:eastAsia="SimSun" w:hAnsi="Calibri" w:cs="Arial"/>
      <w:sz w:val="22"/>
      <w:szCs w:val="22"/>
      <w:lang w:val="en-GB" w:eastAsia="zh-CN"/>
    </w:rPr>
  </w:style>
  <w:style w:type="character" w:customStyle="1" w:styleId="highlight2">
    <w:name w:val="highlight2"/>
    <w:rsid w:val="00D75493"/>
  </w:style>
  <w:style w:type="paragraph" w:customStyle="1" w:styleId="title1">
    <w:name w:val="title1"/>
    <w:basedOn w:val="Normal"/>
    <w:rsid w:val="00C92A58"/>
    <w:rPr>
      <w:sz w:val="27"/>
      <w:szCs w:val="27"/>
      <w:lang w:eastAsia="en-GB"/>
    </w:rPr>
  </w:style>
  <w:style w:type="paragraph" w:customStyle="1" w:styleId="desc2">
    <w:name w:val="desc2"/>
    <w:basedOn w:val="Normal"/>
    <w:rsid w:val="00C92A58"/>
    <w:rPr>
      <w:sz w:val="26"/>
      <w:szCs w:val="26"/>
      <w:lang w:eastAsia="en-GB"/>
    </w:rPr>
  </w:style>
  <w:style w:type="paragraph" w:customStyle="1" w:styleId="details1">
    <w:name w:val="details1"/>
    <w:basedOn w:val="Normal"/>
    <w:rsid w:val="00C92A58"/>
    <w:rPr>
      <w:sz w:val="22"/>
      <w:szCs w:val="22"/>
      <w:lang w:eastAsia="en-GB"/>
    </w:rPr>
  </w:style>
  <w:style w:type="character" w:customStyle="1" w:styleId="jrnl">
    <w:name w:val="jrnl"/>
    <w:rsid w:val="00C92A58"/>
  </w:style>
  <w:style w:type="character" w:customStyle="1" w:styleId="TitleChar">
    <w:name w:val="Title Char"/>
    <w:link w:val="Title"/>
    <w:rsid w:val="001C0881"/>
    <w:rPr>
      <w:sz w:val="24"/>
      <w:szCs w:val="24"/>
      <w:u w:val="single"/>
      <w:lang w:eastAsia="en-US"/>
    </w:rPr>
  </w:style>
  <w:style w:type="paragraph" w:styleId="PlainText">
    <w:name w:val="Plain Text"/>
    <w:basedOn w:val="Normal"/>
    <w:link w:val="PlainTextChar"/>
    <w:uiPriority w:val="99"/>
    <w:unhideWhenUsed/>
    <w:rsid w:val="001C0881"/>
    <w:rPr>
      <w:rFonts w:ascii="Calibri" w:eastAsia="Calibri" w:hAnsi="Calibri"/>
      <w:sz w:val="22"/>
      <w:szCs w:val="21"/>
      <w:lang w:val="x-none"/>
    </w:rPr>
  </w:style>
  <w:style w:type="character" w:customStyle="1" w:styleId="PlainTextChar">
    <w:name w:val="Plain Text Char"/>
    <w:link w:val="PlainText"/>
    <w:uiPriority w:val="99"/>
    <w:rsid w:val="001C0881"/>
    <w:rPr>
      <w:rFonts w:ascii="Calibri" w:eastAsia="Calibri" w:hAnsi="Calibri"/>
      <w:sz w:val="22"/>
      <w:szCs w:val="21"/>
      <w:lang w:eastAsia="en-US"/>
    </w:rPr>
  </w:style>
  <w:style w:type="paragraph" w:customStyle="1" w:styleId="Title10">
    <w:name w:val="Title1"/>
    <w:basedOn w:val="Normal"/>
    <w:rsid w:val="00115C47"/>
    <w:pPr>
      <w:spacing w:before="100" w:beforeAutospacing="1" w:after="100" w:afterAutospacing="1"/>
    </w:pPr>
    <w:rPr>
      <w:lang w:eastAsia="en-GB"/>
    </w:rPr>
  </w:style>
  <w:style w:type="paragraph" w:customStyle="1" w:styleId="desc">
    <w:name w:val="desc"/>
    <w:basedOn w:val="Normal"/>
    <w:rsid w:val="00115C47"/>
    <w:pPr>
      <w:spacing w:before="100" w:beforeAutospacing="1" w:after="100" w:afterAutospacing="1"/>
    </w:pPr>
    <w:rPr>
      <w:lang w:eastAsia="en-GB"/>
    </w:rPr>
  </w:style>
  <w:style w:type="paragraph" w:customStyle="1" w:styleId="details">
    <w:name w:val="details"/>
    <w:basedOn w:val="Normal"/>
    <w:rsid w:val="00115C47"/>
    <w:pPr>
      <w:spacing w:before="100" w:beforeAutospacing="1" w:after="100" w:afterAutospacing="1"/>
    </w:pPr>
    <w:rPr>
      <w:lang w:eastAsia="en-GB"/>
    </w:rPr>
  </w:style>
  <w:style w:type="character" w:customStyle="1" w:styleId="st1">
    <w:name w:val="st1"/>
    <w:rsid w:val="00115C47"/>
  </w:style>
  <w:style w:type="character" w:styleId="FollowedHyperlink">
    <w:name w:val="FollowedHyperlink"/>
    <w:uiPriority w:val="99"/>
    <w:unhideWhenUsed/>
    <w:rsid w:val="00B54E81"/>
    <w:rPr>
      <w:color w:val="954F72"/>
      <w:u w:val="single"/>
    </w:rPr>
  </w:style>
  <w:style w:type="paragraph" w:customStyle="1" w:styleId="xl64">
    <w:name w:val="xl64"/>
    <w:basedOn w:val="Normal"/>
    <w:rsid w:val="00B54E81"/>
    <w:pPr>
      <w:shd w:val="clear" w:color="000000" w:fill="FFFF00"/>
      <w:spacing w:before="100" w:beforeAutospacing="1" w:after="100" w:afterAutospacing="1"/>
    </w:pPr>
    <w:rPr>
      <w:lang w:eastAsia="en-GB"/>
    </w:rPr>
  </w:style>
  <w:style w:type="paragraph" w:customStyle="1" w:styleId="xl65">
    <w:name w:val="xl65"/>
    <w:basedOn w:val="Normal"/>
    <w:rsid w:val="00B54E81"/>
    <w:pPr>
      <w:spacing w:before="100" w:beforeAutospacing="1" w:after="100" w:afterAutospacing="1"/>
      <w:textAlignment w:val="center"/>
    </w:pPr>
    <w:rPr>
      <w:sz w:val="20"/>
      <w:szCs w:val="20"/>
      <w:lang w:eastAsia="en-GB"/>
    </w:rPr>
  </w:style>
  <w:style w:type="paragraph" w:customStyle="1" w:styleId="xl66">
    <w:name w:val="xl66"/>
    <w:basedOn w:val="Normal"/>
    <w:rsid w:val="00B54E81"/>
    <w:pPr>
      <w:shd w:val="clear" w:color="000000" w:fill="FFF2CC"/>
      <w:spacing w:before="100" w:beforeAutospacing="1" w:after="100" w:afterAutospacing="1"/>
      <w:textAlignment w:val="center"/>
    </w:pPr>
    <w:rPr>
      <w:sz w:val="20"/>
      <w:szCs w:val="20"/>
      <w:lang w:eastAsia="en-GB"/>
    </w:rPr>
  </w:style>
  <w:style w:type="paragraph" w:customStyle="1" w:styleId="xl67">
    <w:name w:val="xl67"/>
    <w:basedOn w:val="Normal"/>
    <w:rsid w:val="00B54E81"/>
    <w:pPr>
      <w:shd w:val="clear" w:color="000000" w:fill="E7E6E6"/>
      <w:spacing w:before="100" w:beforeAutospacing="1" w:after="100" w:afterAutospacing="1"/>
      <w:textAlignment w:val="center"/>
    </w:pPr>
    <w:rPr>
      <w:sz w:val="20"/>
      <w:szCs w:val="20"/>
      <w:lang w:eastAsia="en-GB"/>
    </w:rPr>
  </w:style>
  <w:style w:type="paragraph" w:customStyle="1" w:styleId="xl68">
    <w:name w:val="xl68"/>
    <w:basedOn w:val="Normal"/>
    <w:rsid w:val="00B54E81"/>
    <w:pPr>
      <w:shd w:val="clear" w:color="000000" w:fill="D9E1F2"/>
      <w:spacing w:before="100" w:beforeAutospacing="1" w:after="100" w:afterAutospacing="1"/>
      <w:textAlignment w:val="center"/>
    </w:pPr>
    <w:rPr>
      <w:sz w:val="20"/>
      <w:szCs w:val="20"/>
      <w:lang w:eastAsia="en-GB"/>
    </w:rPr>
  </w:style>
  <w:style w:type="character" w:customStyle="1" w:styleId="authordegrees">
    <w:name w:val="authordegrees"/>
    <w:rsid w:val="00D14632"/>
    <w:rPr>
      <w:sz w:val="24"/>
      <w:szCs w:val="24"/>
      <w:bdr w:val="none" w:sz="0" w:space="0" w:color="auto" w:frame="1"/>
      <w:vertAlign w:val="baseline"/>
    </w:rPr>
  </w:style>
  <w:style w:type="character" w:styleId="UnresolvedMention">
    <w:name w:val="Unresolved Mention"/>
    <w:basedOn w:val="DefaultParagraphFont"/>
    <w:uiPriority w:val="99"/>
    <w:semiHidden/>
    <w:unhideWhenUsed/>
    <w:rsid w:val="0051313A"/>
    <w:rPr>
      <w:color w:val="605E5C"/>
      <w:shd w:val="clear" w:color="auto" w:fill="E1DFDD"/>
    </w:rPr>
  </w:style>
  <w:style w:type="paragraph" w:styleId="Revision">
    <w:name w:val="Revision"/>
    <w:hidden/>
    <w:uiPriority w:val="71"/>
    <w:unhideWhenUsed/>
    <w:rsid w:val="00065888"/>
    <w:rPr>
      <w:sz w:val="24"/>
      <w:szCs w:val="24"/>
      <w:lang w:val="en-GB"/>
    </w:rPr>
  </w:style>
  <w:style w:type="paragraph" w:styleId="ListParagraph">
    <w:name w:val="List Paragraph"/>
    <w:basedOn w:val="Normal"/>
    <w:uiPriority w:val="72"/>
    <w:qFormat/>
    <w:rsid w:val="003907F9"/>
    <w:pPr>
      <w:ind w:left="720"/>
      <w:contextualSpacing/>
    </w:pPr>
  </w:style>
  <w:style w:type="character" w:customStyle="1" w:styleId="Heading4Char">
    <w:name w:val="Heading 4 Char"/>
    <w:basedOn w:val="DefaultParagraphFont"/>
    <w:link w:val="Heading4"/>
    <w:semiHidden/>
    <w:rsid w:val="005E1431"/>
    <w:rPr>
      <w:rFonts w:asciiTheme="majorHAnsi" w:eastAsiaTheme="majorEastAsia" w:hAnsiTheme="majorHAnsi" w:cstheme="majorBidi"/>
      <w:i/>
      <w:iCs/>
      <w:color w:val="2F5496" w:themeColor="accent1" w:themeShade="BF"/>
      <w:sz w:val="24"/>
      <w:szCs w:val="24"/>
      <w:lang w:val="en-GB"/>
    </w:rPr>
  </w:style>
  <w:style w:type="character" w:customStyle="1" w:styleId="UnresolvedMention1">
    <w:name w:val="Unresolved Mention1"/>
    <w:basedOn w:val="DefaultParagraphFont"/>
    <w:uiPriority w:val="99"/>
    <w:semiHidden/>
    <w:unhideWhenUsed/>
    <w:rsid w:val="00CC7E16"/>
    <w:rPr>
      <w:color w:val="605E5C"/>
      <w:shd w:val="clear" w:color="auto" w:fill="E1DFDD"/>
    </w:rPr>
  </w:style>
  <w:style w:type="paragraph" w:styleId="NormalWeb">
    <w:name w:val="Normal (Web)"/>
    <w:basedOn w:val="Normal"/>
    <w:uiPriority w:val="99"/>
    <w:unhideWhenUsed/>
    <w:rsid w:val="00B912F4"/>
    <w:pPr>
      <w:spacing w:before="100" w:beforeAutospacing="1" w:after="100" w:afterAutospacing="1"/>
    </w:pPr>
    <w:rPr>
      <w:lang w:val="en-CA"/>
    </w:rPr>
  </w:style>
  <w:style w:type="character" w:customStyle="1" w:styleId="HeaderChar">
    <w:name w:val="Header Char"/>
    <w:basedOn w:val="DefaultParagraphFont"/>
    <w:link w:val="Header"/>
    <w:rsid w:val="00CD2E61"/>
    <w:rPr>
      <w:sz w:val="24"/>
      <w:szCs w:val="24"/>
      <w:lang w:val="en-GB"/>
    </w:rPr>
  </w:style>
  <w:style w:type="paragraph" w:customStyle="1" w:styleId="BodyB">
    <w:name w:val="Body B"/>
    <w:rsid w:val="00C6542C"/>
    <w:pPr>
      <w:pBdr>
        <w:top w:val="nil"/>
        <w:left w:val="nil"/>
        <w:bottom w:val="nil"/>
        <w:right w:val="nil"/>
        <w:between w:val="nil"/>
        <w:bar w:val="nil"/>
      </w:pBdr>
    </w:pPr>
    <w:rPr>
      <w:color w:val="000000"/>
      <w:sz w:val="24"/>
      <w:szCs w:val="24"/>
      <w:u w:color="000000"/>
      <w:bdr w:val="nil"/>
      <w:lang w:val="en-US"/>
    </w:rPr>
  </w:style>
  <w:style w:type="table" w:styleId="PlainTable1">
    <w:name w:val="Plain Table 1"/>
    <w:basedOn w:val="TableNormal"/>
    <w:uiPriority w:val="41"/>
    <w:rsid w:val="00402378"/>
    <w:rPr>
      <w:rFonts w:ascii="Calibri" w:eastAsia="Calibri" w:hAnsi="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29250">
      <w:bodyDiv w:val="1"/>
      <w:marLeft w:val="0"/>
      <w:marRight w:val="0"/>
      <w:marTop w:val="0"/>
      <w:marBottom w:val="0"/>
      <w:divBdr>
        <w:top w:val="none" w:sz="0" w:space="0" w:color="auto"/>
        <w:left w:val="none" w:sz="0" w:space="0" w:color="auto"/>
        <w:bottom w:val="none" w:sz="0" w:space="0" w:color="auto"/>
        <w:right w:val="none" w:sz="0" w:space="0" w:color="auto"/>
      </w:divBdr>
    </w:div>
    <w:div w:id="338847211">
      <w:bodyDiv w:val="1"/>
      <w:marLeft w:val="0"/>
      <w:marRight w:val="0"/>
      <w:marTop w:val="0"/>
      <w:marBottom w:val="0"/>
      <w:divBdr>
        <w:top w:val="none" w:sz="0" w:space="0" w:color="auto"/>
        <w:left w:val="none" w:sz="0" w:space="0" w:color="auto"/>
        <w:bottom w:val="none" w:sz="0" w:space="0" w:color="auto"/>
        <w:right w:val="none" w:sz="0" w:space="0" w:color="auto"/>
      </w:divBdr>
      <w:divsChild>
        <w:div w:id="1409961406">
          <w:marLeft w:val="0"/>
          <w:marRight w:val="1"/>
          <w:marTop w:val="0"/>
          <w:marBottom w:val="0"/>
          <w:divBdr>
            <w:top w:val="none" w:sz="0" w:space="0" w:color="auto"/>
            <w:left w:val="none" w:sz="0" w:space="0" w:color="auto"/>
            <w:bottom w:val="none" w:sz="0" w:space="0" w:color="auto"/>
            <w:right w:val="none" w:sz="0" w:space="0" w:color="auto"/>
          </w:divBdr>
          <w:divsChild>
            <w:div w:id="1491750940">
              <w:marLeft w:val="0"/>
              <w:marRight w:val="0"/>
              <w:marTop w:val="0"/>
              <w:marBottom w:val="0"/>
              <w:divBdr>
                <w:top w:val="none" w:sz="0" w:space="0" w:color="auto"/>
                <w:left w:val="none" w:sz="0" w:space="0" w:color="auto"/>
                <w:bottom w:val="none" w:sz="0" w:space="0" w:color="auto"/>
                <w:right w:val="none" w:sz="0" w:space="0" w:color="auto"/>
              </w:divBdr>
              <w:divsChild>
                <w:div w:id="918949564">
                  <w:marLeft w:val="0"/>
                  <w:marRight w:val="1"/>
                  <w:marTop w:val="0"/>
                  <w:marBottom w:val="0"/>
                  <w:divBdr>
                    <w:top w:val="none" w:sz="0" w:space="0" w:color="auto"/>
                    <w:left w:val="none" w:sz="0" w:space="0" w:color="auto"/>
                    <w:bottom w:val="none" w:sz="0" w:space="0" w:color="auto"/>
                    <w:right w:val="none" w:sz="0" w:space="0" w:color="auto"/>
                  </w:divBdr>
                  <w:divsChild>
                    <w:div w:id="1217426715">
                      <w:marLeft w:val="0"/>
                      <w:marRight w:val="0"/>
                      <w:marTop w:val="0"/>
                      <w:marBottom w:val="0"/>
                      <w:divBdr>
                        <w:top w:val="none" w:sz="0" w:space="0" w:color="auto"/>
                        <w:left w:val="none" w:sz="0" w:space="0" w:color="auto"/>
                        <w:bottom w:val="none" w:sz="0" w:space="0" w:color="auto"/>
                        <w:right w:val="none" w:sz="0" w:space="0" w:color="auto"/>
                      </w:divBdr>
                      <w:divsChild>
                        <w:div w:id="483205378">
                          <w:marLeft w:val="0"/>
                          <w:marRight w:val="0"/>
                          <w:marTop w:val="0"/>
                          <w:marBottom w:val="0"/>
                          <w:divBdr>
                            <w:top w:val="none" w:sz="0" w:space="0" w:color="auto"/>
                            <w:left w:val="none" w:sz="0" w:space="0" w:color="auto"/>
                            <w:bottom w:val="none" w:sz="0" w:space="0" w:color="auto"/>
                            <w:right w:val="none" w:sz="0" w:space="0" w:color="auto"/>
                          </w:divBdr>
                          <w:divsChild>
                            <w:div w:id="660475415">
                              <w:marLeft w:val="0"/>
                              <w:marRight w:val="0"/>
                              <w:marTop w:val="120"/>
                              <w:marBottom w:val="360"/>
                              <w:divBdr>
                                <w:top w:val="none" w:sz="0" w:space="0" w:color="auto"/>
                                <w:left w:val="none" w:sz="0" w:space="0" w:color="auto"/>
                                <w:bottom w:val="none" w:sz="0" w:space="0" w:color="auto"/>
                                <w:right w:val="none" w:sz="0" w:space="0" w:color="auto"/>
                              </w:divBdr>
                              <w:divsChild>
                                <w:div w:id="118494564">
                                  <w:marLeft w:val="0"/>
                                  <w:marRight w:val="0"/>
                                  <w:marTop w:val="0"/>
                                  <w:marBottom w:val="0"/>
                                  <w:divBdr>
                                    <w:top w:val="none" w:sz="0" w:space="0" w:color="auto"/>
                                    <w:left w:val="none" w:sz="0" w:space="0" w:color="auto"/>
                                    <w:bottom w:val="none" w:sz="0" w:space="0" w:color="auto"/>
                                    <w:right w:val="none" w:sz="0" w:space="0" w:color="auto"/>
                                  </w:divBdr>
                                </w:div>
                                <w:div w:id="180218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932838">
      <w:bodyDiv w:val="1"/>
      <w:marLeft w:val="0"/>
      <w:marRight w:val="0"/>
      <w:marTop w:val="0"/>
      <w:marBottom w:val="0"/>
      <w:divBdr>
        <w:top w:val="none" w:sz="0" w:space="0" w:color="auto"/>
        <w:left w:val="none" w:sz="0" w:space="0" w:color="auto"/>
        <w:bottom w:val="none" w:sz="0" w:space="0" w:color="auto"/>
        <w:right w:val="none" w:sz="0" w:space="0" w:color="auto"/>
      </w:divBdr>
      <w:divsChild>
        <w:div w:id="994455523">
          <w:marLeft w:val="0"/>
          <w:marRight w:val="0"/>
          <w:marTop w:val="0"/>
          <w:marBottom w:val="0"/>
          <w:divBdr>
            <w:top w:val="none" w:sz="0" w:space="0" w:color="auto"/>
            <w:left w:val="none" w:sz="0" w:space="0" w:color="auto"/>
            <w:bottom w:val="none" w:sz="0" w:space="0" w:color="auto"/>
            <w:right w:val="none" w:sz="0" w:space="0" w:color="auto"/>
          </w:divBdr>
          <w:divsChild>
            <w:div w:id="2110661025">
              <w:marLeft w:val="0"/>
              <w:marRight w:val="0"/>
              <w:marTop w:val="0"/>
              <w:marBottom w:val="0"/>
              <w:divBdr>
                <w:top w:val="none" w:sz="0" w:space="0" w:color="auto"/>
                <w:left w:val="none" w:sz="0" w:space="0" w:color="auto"/>
                <w:bottom w:val="none" w:sz="0" w:space="0" w:color="auto"/>
                <w:right w:val="none" w:sz="0" w:space="0" w:color="auto"/>
              </w:divBdr>
              <w:divsChild>
                <w:div w:id="560482075">
                  <w:marLeft w:val="0"/>
                  <w:marRight w:val="0"/>
                  <w:marTop w:val="0"/>
                  <w:marBottom w:val="0"/>
                  <w:divBdr>
                    <w:top w:val="none" w:sz="0" w:space="0" w:color="auto"/>
                    <w:left w:val="none" w:sz="0" w:space="0" w:color="auto"/>
                    <w:bottom w:val="none" w:sz="0" w:space="0" w:color="auto"/>
                    <w:right w:val="none" w:sz="0" w:space="0" w:color="auto"/>
                  </w:divBdr>
                  <w:divsChild>
                    <w:div w:id="1375227093">
                      <w:marLeft w:val="0"/>
                      <w:marRight w:val="0"/>
                      <w:marTop w:val="0"/>
                      <w:marBottom w:val="0"/>
                      <w:divBdr>
                        <w:top w:val="none" w:sz="0" w:space="0" w:color="auto"/>
                        <w:left w:val="none" w:sz="0" w:space="0" w:color="auto"/>
                        <w:bottom w:val="none" w:sz="0" w:space="0" w:color="auto"/>
                        <w:right w:val="none" w:sz="0" w:space="0" w:color="auto"/>
                      </w:divBdr>
                      <w:divsChild>
                        <w:div w:id="466514190">
                          <w:marLeft w:val="0"/>
                          <w:marRight w:val="0"/>
                          <w:marTop w:val="0"/>
                          <w:marBottom w:val="0"/>
                          <w:divBdr>
                            <w:top w:val="none" w:sz="0" w:space="0" w:color="auto"/>
                            <w:left w:val="none" w:sz="0" w:space="0" w:color="auto"/>
                            <w:bottom w:val="none" w:sz="0" w:space="0" w:color="auto"/>
                            <w:right w:val="none" w:sz="0" w:space="0" w:color="auto"/>
                          </w:divBdr>
                          <w:divsChild>
                            <w:div w:id="1453551438">
                              <w:marLeft w:val="0"/>
                              <w:marRight w:val="0"/>
                              <w:marTop w:val="0"/>
                              <w:marBottom w:val="0"/>
                              <w:divBdr>
                                <w:top w:val="none" w:sz="0" w:space="0" w:color="auto"/>
                                <w:left w:val="none" w:sz="0" w:space="0" w:color="auto"/>
                                <w:bottom w:val="none" w:sz="0" w:space="0" w:color="auto"/>
                                <w:right w:val="none" w:sz="0" w:space="0" w:color="auto"/>
                              </w:divBdr>
                              <w:divsChild>
                                <w:div w:id="263660912">
                                  <w:marLeft w:val="0"/>
                                  <w:marRight w:val="0"/>
                                  <w:marTop w:val="0"/>
                                  <w:marBottom w:val="0"/>
                                  <w:divBdr>
                                    <w:top w:val="none" w:sz="0" w:space="0" w:color="auto"/>
                                    <w:left w:val="none" w:sz="0" w:space="0" w:color="auto"/>
                                    <w:bottom w:val="none" w:sz="0" w:space="0" w:color="auto"/>
                                    <w:right w:val="none" w:sz="0" w:space="0" w:color="auto"/>
                                  </w:divBdr>
                                  <w:divsChild>
                                    <w:div w:id="913321397">
                                      <w:marLeft w:val="0"/>
                                      <w:marRight w:val="0"/>
                                      <w:marTop w:val="0"/>
                                      <w:marBottom w:val="0"/>
                                      <w:divBdr>
                                        <w:top w:val="none" w:sz="0" w:space="0" w:color="auto"/>
                                        <w:left w:val="none" w:sz="0" w:space="0" w:color="auto"/>
                                        <w:bottom w:val="none" w:sz="0" w:space="0" w:color="auto"/>
                                        <w:right w:val="none" w:sz="0" w:space="0" w:color="auto"/>
                                      </w:divBdr>
                                      <w:divsChild>
                                        <w:div w:id="20094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7904040">
      <w:bodyDiv w:val="1"/>
      <w:marLeft w:val="0"/>
      <w:marRight w:val="0"/>
      <w:marTop w:val="0"/>
      <w:marBottom w:val="0"/>
      <w:divBdr>
        <w:top w:val="none" w:sz="0" w:space="0" w:color="auto"/>
        <w:left w:val="none" w:sz="0" w:space="0" w:color="auto"/>
        <w:bottom w:val="none" w:sz="0" w:space="0" w:color="auto"/>
        <w:right w:val="none" w:sz="0" w:space="0" w:color="auto"/>
      </w:divBdr>
      <w:divsChild>
        <w:div w:id="579487720">
          <w:marLeft w:val="0"/>
          <w:marRight w:val="1"/>
          <w:marTop w:val="0"/>
          <w:marBottom w:val="0"/>
          <w:divBdr>
            <w:top w:val="none" w:sz="0" w:space="0" w:color="auto"/>
            <w:left w:val="none" w:sz="0" w:space="0" w:color="auto"/>
            <w:bottom w:val="none" w:sz="0" w:space="0" w:color="auto"/>
            <w:right w:val="none" w:sz="0" w:space="0" w:color="auto"/>
          </w:divBdr>
          <w:divsChild>
            <w:div w:id="336200221">
              <w:marLeft w:val="0"/>
              <w:marRight w:val="0"/>
              <w:marTop w:val="0"/>
              <w:marBottom w:val="0"/>
              <w:divBdr>
                <w:top w:val="none" w:sz="0" w:space="0" w:color="auto"/>
                <w:left w:val="none" w:sz="0" w:space="0" w:color="auto"/>
                <w:bottom w:val="none" w:sz="0" w:space="0" w:color="auto"/>
                <w:right w:val="none" w:sz="0" w:space="0" w:color="auto"/>
              </w:divBdr>
              <w:divsChild>
                <w:div w:id="1820339901">
                  <w:marLeft w:val="0"/>
                  <w:marRight w:val="1"/>
                  <w:marTop w:val="0"/>
                  <w:marBottom w:val="0"/>
                  <w:divBdr>
                    <w:top w:val="none" w:sz="0" w:space="0" w:color="auto"/>
                    <w:left w:val="none" w:sz="0" w:space="0" w:color="auto"/>
                    <w:bottom w:val="none" w:sz="0" w:space="0" w:color="auto"/>
                    <w:right w:val="none" w:sz="0" w:space="0" w:color="auto"/>
                  </w:divBdr>
                  <w:divsChild>
                    <w:div w:id="1403943500">
                      <w:marLeft w:val="0"/>
                      <w:marRight w:val="0"/>
                      <w:marTop w:val="0"/>
                      <w:marBottom w:val="0"/>
                      <w:divBdr>
                        <w:top w:val="none" w:sz="0" w:space="0" w:color="auto"/>
                        <w:left w:val="none" w:sz="0" w:space="0" w:color="auto"/>
                        <w:bottom w:val="none" w:sz="0" w:space="0" w:color="auto"/>
                        <w:right w:val="none" w:sz="0" w:space="0" w:color="auto"/>
                      </w:divBdr>
                      <w:divsChild>
                        <w:div w:id="1028332942">
                          <w:marLeft w:val="0"/>
                          <w:marRight w:val="0"/>
                          <w:marTop w:val="0"/>
                          <w:marBottom w:val="0"/>
                          <w:divBdr>
                            <w:top w:val="none" w:sz="0" w:space="0" w:color="auto"/>
                            <w:left w:val="none" w:sz="0" w:space="0" w:color="auto"/>
                            <w:bottom w:val="none" w:sz="0" w:space="0" w:color="auto"/>
                            <w:right w:val="none" w:sz="0" w:space="0" w:color="auto"/>
                          </w:divBdr>
                          <w:divsChild>
                            <w:div w:id="2114015386">
                              <w:marLeft w:val="0"/>
                              <w:marRight w:val="0"/>
                              <w:marTop w:val="120"/>
                              <w:marBottom w:val="360"/>
                              <w:divBdr>
                                <w:top w:val="none" w:sz="0" w:space="0" w:color="auto"/>
                                <w:left w:val="none" w:sz="0" w:space="0" w:color="auto"/>
                                <w:bottom w:val="none" w:sz="0" w:space="0" w:color="auto"/>
                                <w:right w:val="none" w:sz="0" w:space="0" w:color="auto"/>
                              </w:divBdr>
                              <w:divsChild>
                                <w:div w:id="512033041">
                                  <w:marLeft w:val="420"/>
                                  <w:marRight w:val="0"/>
                                  <w:marTop w:val="0"/>
                                  <w:marBottom w:val="0"/>
                                  <w:divBdr>
                                    <w:top w:val="none" w:sz="0" w:space="0" w:color="auto"/>
                                    <w:left w:val="none" w:sz="0" w:space="0" w:color="auto"/>
                                    <w:bottom w:val="none" w:sz="0" w:space="0" w:color="auto"/>
                                    <w:right w:val="none" w:sz="0" w:space="0" w:color="auto"/>
                                  </w:divBdr>
                                  <w:divsChild>
                                    <w:div w:id="117253202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659846">
      <w:bodyDiv w:val="1"/>
      <w:marLeft w:val="0"/>
      <w:marRight w:val="0"/>
      <w:marTop w:val="0"/>
      <w:marBottom w:val="0"/>
      <w:divBdr>
        <w:top w:val="none" w:sz="0" w:space="0" w:color="auto"/>
        <w:left w:val="none" w:sz="0" w:space="0" w:color="auto"/>
        <w:bottom w:val="none" w:sz="0" w:space="0" w:color="auto"/>
        <w:right w:val="none" w:sz="0" w:space="0" w:color="auto"/>
      </w:divBdr>
    </w:div>
    <w:div w:id="626162352">
      <w:bodyDiv w:val="1"/>
      <w:marLeft w:val="0"/>
      <w:marRight w:val="0"/>
      <w:marTop w:val="0"/>
      <w:marBottom w:val="0"/>
      <w:divBdr>
        <w:top w:val="none" w:sz="0" w:space="0" w:color="auto"/>
        <w:left w:val="none" w:sz="0" w:space="0" w:color="auto"/>
        <w:bottom w:val="none" w:sz="0" w:space="0" w:color="auto"/>
        <w:right w:val="none" w:sz="0" w:space="0" w:color="auto"/>
      </w:divBdr>
      <w:divsChild>
        <w:div w:id="1129516004">
          <w:marLeft w:val="0"/>
          <w:marRight w:val="1"/>
          <w:marTop w:val="0"/>
          <w:marBottom w:val="0"/>
          <w:divBdr>
            <w:top w:val="none" w:sz="0" w:space="0" w:color="auto"/>
            <w:left w:val="none" w:sz="0" w:space="0" w:color="auto"/>
            <w:bottom w:val="none" w:sz="0" w:space="0" w:color="auto"/>
            <w:right w:val="none" w:sz="0" w:space="0" w:color="auto"/>
          </w:divBdr>
          <w:divsChild>
            <w:div w:id="894199467">
              <w:marLeft w:val="0"/>
              <w:marRight w:val="0"/>
              <w:marTop w:val="0"/>
              <w:marBottom w:val="0"/>
              <w:divBdr>
                <w:top w:val="none" w:sz="0" w:space="0" w:color="auto"/>
                <w:left w:val="none" w:sz="0" w:space="0" w:color="auto"/>
                <w:bottom w:val="none" w:sz="0" w:space="0" w:color="auto"/>
                <w:right w:val="none" w:sz="0" w:space="0" w:color="auto"/>
              </w:divBdr>
              <w:divsChild>
                <w:div w:id="601062637">
                  <w:marLeft w:val="0"/>
                  <w:marRight w:val="1"/>
                  <w:marTop w:val="0"/>
                  <w:marBottom w:val="0"/>
                  <w:divBdr>
                    <w:top w:val="none" w:sz="0" w:space="0" w:color="auto"/>
                    <w:left w:val="none" w:sz="0" w:space="0" w:color="auto"/>
                    <w:bottom w:val="none" w:sz="0" w:space="0" w:color="auto"/>
                    <w:right w:val="none" w:sz="0" w:space="0" w:color="auto"/>
                  </w:divBdr>
                  <w:divsChild>
                    <w:div w:id="1203906934">
                      <w:marLeft w:val="0"/>
                      <w:marRight w:val="0"/>
                      <w:marTop w:val="0"/>
                      <w:marBottom w:val="0"/>
                      <w:divBdr>
                        <w:top w:val="none" w:sz="0" w:space="0" w:color="auto"/>
                        <w:left w:val="none" w:sz="0" w:space="0" w:color="auto"/>
                        <w:bottom w:val="none" w:sz="0" w:space="0" w:color="auto"/>
                        <w:right w:val="none" w:sz="0" w:space="0" w:color="auto"/>
                      </w:divBdr>
                      <w:divsChild>
                        <w:div w:id="1450050482">
                          <w:marLeft w:val="0"/>
                          <w:marRight w:val="0"/>
                          <w:marTop w:val="0"/>
                          <w:marBottom w:val="0"/>
                          <w:divBdr>
                            <w:top w:val="none" w:sz="0" w:space="0" w:color="auto"/>
                            <w:left w:val="none" w:sz="0" w:space="0" w:color="auto"/>
                            <w:bottom w:val="none" w:sz="0" w:space="0" w:color="auto"/>
                            <w:right w:val="none" w:sz="0" w:space="0" w:color="auto"/>
                          </w:divBdr>
                          <w:divsChild>
                            <w:div w:id="714307745">
                              <w:marLeft w:val="0"/>
                              <w:marRight w:val="0"/>
                              <w:marTop w:val="120"/>
                              <w:marBottom w:val="360"/>
                              <w:divBdr>
                                <w:top w:val="none" w:sz="0" w:space="0" w:color="auto"/>
                                <w:left w:val="none" w:sz="0" w:space="0" w:color="auto"/>
                                <w:bottom w:val="none" w:sz="0" w:space="0" w:color="auto"/>
                                <w:right w:val="none" w:sz="0" w:space="0" w:color="auto"/>
                              </w:divBdr>
                              <w:divsChild>
                                <w:div w:id="944731709">
                                  <w:marLeft w:val="0"/>
                                  <w:marRight w:val="0"/>
                                  <w:marTop w:val="0"/>
                                  <w:marBottom w:val="0"/>
                                  <w:divBdr>
                                    <w:top w:val="none" w:sz="0" w:space="0" w:color="auto"/>
                                    <w:left w:val="none" w:sz="0" w:space="0" w:color="auto"/>
                                    <w:bottom w:val="none" w:sz="0" w:space="0" w:color="auto"/>
                                    <w:right w:val="none" w:sz="0" w:space="0" w:color="auto"/>
                                  </w:divBdr>
                                </w:div>
                                <w:div w:id="117056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544153">
      <w:bodyDiv w:val="1"/>
      <w:marLeft w:val="0"/>
      <w:marRight w:val="0"/>
      <w:marTop w:val="0"/>
      <w:marBottom w:val="0"/>
      <w:divBdr>
        <w:top w:val="none" w:sz="0" w:space="0" w:color="auto"/>
        <w:left w:val="none" w:sz="0" w:space="0" w:color="auto"/>
        <w:bottom w:val="none" w:sz="0" w:space="0" w:color="auto"/>
        <w:right w:val="none" w:sz="0" w:space="0" w:color="auto"/>
      </w:divBdr>
    </w:div>
    <w:div w:id="661659971">
      <w:bodyDiv w:val="1"/>
      <w:marLeft w:val="0"/>
      <w:marRight w:val="0"/>
      <w:marTop w:val="0"/>
      <w:marBottom w:val="0"/>
      <w:divBdr>
        <w:top w:val="none" w:sz="0" w:space="0" w:color="auto"/>
        <w:left w:val="none" w:sz="0" w:space="0" w:color="auto"/>
        <w:bottom w:val="none" w:sz="0" w:space="0" w:color="auto"/>
        <w:right w:val="none" w:sz="0" w:space="0" w:color="auto"/>
      </w:divBdr>
      <w:divsChild>
        <w:div w:id="744302586">
          <w:marLeft w:val="0"/>
          <w:marRight w:val="1"/>
          <w:marTop w:val="0"/>
          <w:marBottom w:val="0"/>
          <w:divBdr>
            <w:top w:val="none" w:sz="0" w:space="0" w:color="auto"/>
            <w:left w:val="none" w:sz="0" w:space="0" w:color="auto"/>
            <w:bottom w:val="none" w:sz="0" w:space="0" w:color="auto"/>
            <w:right w:val="none" w:sz="0" w:space="0" w:color="auto"/>
          </w:divBdr>
          <w:divsChild>
            <w:div w:id="487870664">
              <w:marLeft w:val="0"/>
              <w:marRight w:val="0"/>
              <w:marTop w:val="0"/>
              <w:marBottom w:val="0"/>
              <w:divBdr>
                <w:top w:val="none" w:sz="0" w:space="0" w:color="auto"/>
                <w:left w:val="none" w:sz="0" w:space="0" w:color="auto"/>
                <w:bottom w:val="none" w:sz="0" w:space="0" w:color="auto"/>
                <w:right w:val="none" w:sz="0" w:space="0" w:color="auto"/>
              </w:divBdr>
              <w:divsChild>
                <w:div w:id="662393062">
                  <w:marLeft w:val="0"/>
                  <w:marRight w:val="1"/>
                  <w:marTop w:val="0"/>
                  <w:marBottom w:val="0"/>
                  <w:divBdr>
                    <w:top w:val="none" w:sz="0" w:space="0" w:color="auto"/>
                    <w:left w:val="none" w:sz="0" w:space="0" w:color="auto"/>
                    <w:bottom w:val="none" w:sz="0" w:space="0" w:color="auto"/>
                    <w:right w:val="none" w:sz="0" w:space="0" w:color="auto"/>
                  </w:divBdr>
                  <w:divsChild>
                    <w:div w:id="806626417">
                      <w:marLeft w:val="0"/>
                      <w:marRight w:val="0"/>
                      <w:marTop w:val="0"/>
                      <w:marBottom w:val="0"/>
                      <w:divBdr>
                        <w:top w:val="none" w:sz="0" w:space="0" w:color="auto"/>
                        <w:left w:val="none" w:sz="0" w:space="0" w:color="auto"/>
                        <w:bottom w:val="none" w:sz="0" w:space="0" w:color="auto"/>
                        <w:right w:val="none" w:sz="0" w:space="0" w:color="auto"/>
                      </w:divBdr>
                      <w:divsChild>
                        <w:div w:id="862405007">
                          <w:marLeft w:val="0"/>
                          <w:marRight w:val="0"/>
                          <w:marTop w:val="0"/>
                          <w:marBottom w:val="0"/>
                          <w:divBdr>
                            <w:top w:val="none" w:sz="0" w:space="0" w:color="auto"/>
                            <w:left w:val="none" w:sz="0" w:space="0" w:color="auto"/>
                            <w:bottom w:val="none" w:sz="0" w:space="0" w:color="auto"/>
                            <w:right w:val="none" w:sz="0" w:space="0" w:color="auto"/>
                          </w:divBdr>
                          <w:divsChild>
                            <w:div w:id="1188640877">
                              <w:marLeft w:val="0"/>
                              <w:marRight w:val="0"/>
                              <w:marTop w:val="120"/>
                              <w:marBottom w:val="360"/>
                              <w:divBdr>
                                <w:top w:val="none" w:sz="0" w:space="0" w:color="auto"/>
                                <w:left w:val="none" w:sz="0" w:space="0" w:color="auto"/>
                                <w:bottom w:val="none" w:sz="0" w:space="0" w:color="auto"/>
                                <w:right w:val="none" w:sz="0" w:space="0" w:color="auto"/>
                              </w:divBdr>
                              <w:divsChild>
                                <w:div w:id="412895682">
                                  <w:marLeft w:val="0"/>
                                  <w:marRight w:val="0"/>
                                  <w:marTop w:val="0"/>
                                  <w:marBottom w:val="0"/>
                                  <w:divBdr>
                                    <w:top w:val="none" w:sz="0" w:space="0" w:color="auto"/>
                                    <w:left w:val="none" w:sz="0" w:space="0" w:color="auto"/>
                                    <w:bottom w:val="none" w:sz="0" w:space="0" w:color="auto"/>
                                    <w:right w:val="none" w:sz="0" w:space="0" w:color="auto"/>
                                  </w:divBdr>
                                </w:div>
                                <w:div w:id="212811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744074">
      <w:bodyDiv w:val="1"/>
      <w:marLeft w:val="0"/>
      <w:marRight w:val="0"/>
      <w:marTop w:val="0"/>
      <w:marBottom w:val="0"/>
      <w:divBdr>
        <w:top w:val="none" w:sz="0" w:space="0" w:color="auto"/>
        <w:left w:val="none" w:sz="0" w:space="0" w:color="auto"/>
        <w:bottom w:val="none" w:sz="0" w:space="0" w:color="auto"/>
        <w:right w:val="none" w:sz="0" w:space="0" w:color="auto"/>
      </w:divBdr>
      <w:divsChild>
        <w:div w:id="1956596752">
          <w:marLeft w:val="0"/>
          <w:marRight w:val="1"/>
          <w:marTop w:val="0"/>
          <w:marBottom w:val="0"/>
          <w:divBdr>
            <w:top w:val="none" w:sz="0" w:space="0" w:color="auto"/>
            <w:left w:val="none" w:sz="0" w:space="0" w:color="auto"/>
            <w:bottom w:val="none" w:sz="0" w:space="0" w:color="auto"/>
            <w:right w:val="none" w:sz="0" w:space="0" w:color="auto"/>
          </w:divBdr>
          <w:divsChild>
            <w:div w:id="723648722">
              <w:marLeft w:val="0"/>
              <w:marRight w:val="0"/>
              <w:marTop w:val="0"/>
              <w:marBottom w:val="0"/>
              <w:divBdr>
                <w:top w:val="none" w:sz="0" w:space="0" w:color="auto"/>
                <w:left w:val="none" w:sz="0" w:space="0" w:color="auto"/>
                <w:bottom w:val="none" w:sz="0" w:space="0" w:color="auto"/>
                <w:right w:val="none" w:sz="0" w:space="0" w:color="auto"/>
              </w:divBdr>
              <w:divsChild>
                <w:div w:id="1010720499">
                  <w:marLeft w:val="0"/>
                  <w:marRight w:val="1"/>
                  <w:marTop w:val="0"/>
                  <w:marBottom w:val="0"/>
                  <w:divBdr>
                    <w:top w:val="none" w:sz="0" w:space="0" w:color="auto"/>
                    <w:left w:val="none" w:sz="0" w:space="0" w:color="auto"/>
                    <w:bottom w:val="none" w:sz="0" w:space="0" w:color="auto"/>
                    <w:right w:val="none" w:sz="0" w:space="0" w:color="auto"/>
                  </w:divBdr>
                  <w:divsChild>
                    <w:div w:id="421805235">
                      <w:marLeft w:val="0"/>
                      <w:marRight w:val="0"/>
                      <w:marTop w:val="0"/>
                      <w:marBottom w:val="0"/>
                      <w:divBdr>
                        <w:top w:val="none" w:sz="0" w:space="0" w:color="auto"/>
                        <w:left w:val="none" w:sz="0" w:space="0" w:color="auto"/>
                        <w:bottom w:val="none" w:sz="0" w:space="0" w:color="auto"/>
                        <w:right w:val="none" w:sz="0" w:space="0" w:color="auto"/>
                      </w:divBdr>
                      <w:divsChild>
                        <w:div w:id="387414515">
                          <w:marLeft w:val="0"/>
                          <w:marRight w:val="0"/>
                          <w:marTop w:val="0"/>
                          <w:marBottom w:val="0"/>
                          <w:divBdr>
                            <w:top w:val="none" w:sz="0" w:space="0" w:color="auto"/>
                            <w:left w:val="none" w:sz="0" w:space="0" w:color="auto"/>
                            <w:bottom w:val="none" w:sz="0" w:space="0" w:color="auto"/>
                            <w:right w:val="none" w:sz="0" w:space="0" w:color="auto"/>
                          </w:divBdr>
                          <w:divsChild>
                            <w:div w:id="870604100">
                              <w:marLeft w:val="0"/>
                              <w:marRight w:val="0"/>
                              <w:marTop w:val="120"/>
                              <w:marBottom w:val="360"/>
                              <w:divBdr>
                                <w:top w:val="none" w:sz="0" w:space="0" w:color="auto"/>
                                <w:left w:val="none" w:sz="0" w:space="0" w:color="auto"/>
                                <w:bottom w:val="none" w:sz="0" w:space="0" w:color="auto"/>
                                <w:right w:val="none" w:sz="0" w:space="0" w:color="auto"/>
                              </w:divBdr>
                              <w:divsChild>
                                <w:div w:id="348486769">
                                  <w:marLeft w:val="0"/>
                                  <w:marRight w:val="0"/>
                                  <w:marTop w:val="0"/>
                                  <w:marBottom w:val="0"/>
                                  <w:divBdr>
                                    <w:top w:val="none" w:sz="0" w:space="0" w:color="auto"/>
                                    <w:left w:val="none" w:sz="0" w:space="0" w:color="auto"/>
                                    <w:bottom w:val="none" w:sz="0" w:space="0" w:color="auto"/>
                                    <w:right w:val="none" w:sz="0" w:space="0" w:color="auto"/>
                                  </w:divBdr>
                                </w:div>
                                <w:div w:id="137484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4180479">
      <w:bodyDiv w:val="1"/>
      <w:marLeft w:val="0"/>
      <w:marRight w:val="0"/>
      <w:marTop w:val="0"/>
      <w:marBottom w:val="0"/>
      <w:divBdr>
        <w:top w:val="none" w:sz="0" w:space="0" w:color="auto"/>
        <w:left w:val="none" w:sz="0" w:space="0" w:color="auto"/>
        <w:bottom w:val="none" w:sz="0" w:space="0" w:color="auto"/>
        <w:right w:val="none" w:sz="0" w:space="0" w:color="auto"/>
      </w:divBdr>
      <w:divsChild>
        <w:div w:id="512767491">
          <w:marLeft w:val="0"/>
          <w:marRight w:val="1"/>
          <w:marTop w:val="0"/>
          <w:marBottom w:val="0"/>
          <w:divBdr>
            <w:top w:val="none" w:sz="0" w:space="0" w:color="auto"/>
            <w:left w:val="none" w:sz="0" w:space="0" w:color="auto"/>
            <w:bottom w:val="none" w:sz="0" w:space="0" w:color="auto"/>
            <w:right w:val="none" w:sz="0" w:space="0" w:color="auto"/>
          </w:divBdr>
          <w:divsChild>
            <w:div w:id="265431914">
              <w:marLeft w:val="0"/>
              <w:marRight w:val="0"/>
              <w:marTop w:val="0"/>
              <w:marBottom w:val="0"/>
              <w:divBdr>
                <w:top w:val="none" w:sz="0" w:space="0" w:color="auto"/>
                <w:left w:val="none" w:sz="0" w:space="0" w:color="auto"/>
                <w:bottom w:val="none" w:sz="0" w:space="0" w:color="auto"/>
                <w:right w:val="none" w:sz="0" w:space="0" w:color="auto"/>
              </w:divBdr>
              <w:divsChild>
                <w:div w:id="434253704">
                  <w:marLeft w:val="0"/>
                  <w:marRight w:val="1"/>
                  <w:marTop w:val="0"/>
                  <w:marBottom w:val="0"/>
                  <w:divBdr>
                    <w:top w:val="none" w:sz="0" w:space="0" w:color="auto"/>
                    <w:left w:val="none" w:sz="0" w:space="0" w:color="auto"/>
                    <w:bottom w:val="none" w:sz="0" w:space="0" w:color="auto"/>
                    <w:right w:val="none" w:sz="0" w:space="0" w:color="auto"/>
                  </w:divBdr>
                  <w:divsChild>
                    <w:div w:id="920020713">
                      <w:marLeft w:val="0"/>
                      <w:marRight w:val="0"/>
                      <w:marTop w:val="0"/>
                      <w:marBottom w:val="0"/>
                      <w:divBdr>
                        <w:top w:val="none" w:sz="0" w:space="0" w:color="auto"/>
                        <w:left w:val="none" w:sz="0" w:space="0" w:color="auto"/>
                        <w:bottom w:val="none" w:sz="0" w:space="0" w:color="auto"/>
                        <w:right w:val="none" w:sz="0" w:space="0" w:color="auto"/>
                      </w:divBdr>
                      <w:divsChild>
                        <w:div w:id="1142691696">
                          <w:marLeft w:val="0"/>
                          <w:marRight w:val="0"/>
                          <w:marTop w:val="0"/>
                          <w:marBottom w:val="0"/>
                          <w:divBdr>
                            <w:top w:val="none" w:sz="0" w:space="0" w:color="auto"/>
                            <w:left w:val="none" w:sz="0" w:space="0" w:color="auto"/>
                            <w:bottom w:val="none" w:sz="0" w:space="0" w:color="auto"/>
                            <w:right w:val="none" w:sz="0" w:space="0" w:color="auto"/>
                          </w:divBdr>
                          <w:divsChild>
                            <w:div w:id="633751242">
                              <w:marLeft w:val="0"/>
                              <w:marRight w:val="0"/>
                              <w:marTop w:val="120"/>
                              <w:marBottom w:val="360"/>
                              <w:divBdr>
                                <w:top w:val="none" w:sz="0" w:space="0" w:color="auto"/>
                                <w:left w:val="none" w:sz="0" w:space="0" w:color="auto"/>
                                <w:bottom w:val="none" w:sz="0" w:space="0" w:color="auto"/>
                                <w:right w:val="none" w:sz="0" w:space="0" w:color="auto"/>
                              </w:divBdr>
                              <w:divsChild>
                                <w:div w:id="152066082">
                                  <w:marLeft w:val="420"/>
                                  <w:marRight w:val="0"/>
                                  <w:marTop w:val="0"/>
                                  <w:marBottom w:val="0"/>
                                  <w:divBdr>
                                    <w:top w:val="none" w:sz="0" w:space="0" w:color="auto"/>
                                    <w:left w:val="none" w:sz="0" w:space="0" w:color="auto"/>
                                    <w:bottom w:val="none" w:sz="0" w:space="0" w:color="auto"/>
                                    <w:right w:val="none" w:sz="0" w:space="0" w:color="auto"/>
                                  </w:divBdr>
                                  <w:divsChild>
                                    <w:div w:id="92499799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1849051">
      <w:bodyDiv w:val="1"/>
      <w:marLeft w:val="0"/>
      <w:marRight w:val="0"/>
      <w:marTop w:val="0"/>
      <w:marBottom w:val="0"/>
      <w:divBdr>
        <w:top w:val="none" w:sz="0" w:space="0" w:color="auto"/>
        <w:left w:val="none" w:sz="0" w:space="0" w:color="auto"/>
        <w:bottom w:val="none" w:sz="0" w:space="0" w:color="auto"/>
        <w:right w:val="none" w:sz="0" w:space="0" w:color="auto"/>
      </w:divBdr>
    </w:div>
    <w:div w:id="1138761238">
      <w:bodyDiv w:val="1"/>
      <w:marLeft w:val="0"/>
      <w:marRight w:val="0"/>
      <w:marTop w:val="0"/>
      <w:marBottom w:val="0"/>
      <w:divBdr>
        <w:top w:val="none" w:sz="0" w:space="0" w:color="auto"/>
        <w:left w:val="none" w:sz="0" w:space="0" w:color="auto"/>
        <w:bottom w:val="none" w:sz="0" w:space="0" w:color="auto"/>
        <w:right w:val="none" w:sz="0" w:space="0" w:color="auto"/>
      </w:divBdr>
      <w:divsChild>
        <w:div w:id="822432142">
          <w:marLeft w:val="0"/>
          <w:marRight w:val="1"/>
          <w:marTop w:val="0"/>
          <w:marBottom w:val="0"/>
          <w:divBdr>
            <w:top w:val="none" w:sz="0" w:space="0" w:color="auto"/>
            <w:left w:val="none" w:sz="0" w:space="0" w:color="auto"/>
            <w:bottom w:val="none" w:sz="0" w:space="0" w:color="auto"/>
            <w:right w:val="none" w:sz="0" w:space="0" w:color="auto"/>
          </w:divBdr>
          <w:divsChild>
            <w:div w:id="470169051">
              <w:marLeft w:val="0"/>
              <w:marRight w:val="0"/>
              <w:marTop w:val="0"/>
              <w:marBottom w:val="0"/>
              <w:divBdr>
                <w:top w:val="none" w:sz="0" w:space="0" w:color="auto"/>
                <w:left w:val="none" w:sz="0" w:space="0" w:color="auto"/>
                <w:bottom w:val="none" w:sz="0" w:space="0" w:color="auto"/>
                <w:right w:val="none" w:sz="0" w:space="0" w:color="auto"/>
              </w:divBdr>
              <w:divsChild>
                <w:div w:id="1588076984">
                  <w:marLeft w:val="0"/>
                  <w:marRight w:val="1"/>
                  <w:marTop w:val="0"/>
                  <w:marBottom w:val="0"/>
                  <w:divBdr>
                    <w:top w:val="none" w:sz="0" w:space="0" w:color="auto"/>
                    <w:left w:val="none" w:sz="0" w:space="0" w:color="auto"/>
                    <w:bottom w:val="none" w:sz="0" w:space="0" w:color="auto"/>
                    <w:right w:val="none" w:sz="0" w:space="0" w:color="auto"/>
                  </w:divBdr>
                  <w:divsChild>
                    <w:div w:id="1825850639">
                      <w:marLeft w:val="0"/>
                      <w:marRight w:val="0"/>
                      <w:marTop w:val="0"/>
                      <w:marBottom w:val="0"/>
                      <w:divBdr>
                        <w:top w:val="none" w:sz="0" w:space="0" w:color="auto"/>
                        <w:left w:val="none" w:sz="0" w:space="0" w:color="auto"/>
                        <w:bottom w:val="none" w:sz="0" w:space="0" w:color="auto"/>
                        <w:right w:val="none" w:sz="0" w:space="0" w:color="auto"/>
                      </w:divBdr>
                      <w:divsChild>
                        <w:div w:id="2052025971">
                          <w:marLeft w:val="0"/>
                          <w:marRight w:val="0"/>
                          <w:marTop w:val="0"/>
                          <w:marBottom w:val="0"/>
                          <w:divBdr>
                            <w:top w:val="none" w:sz="0" w:space="0" w:color="auto"/>
                            <w:left w:val="none" w:sz="0" w:space="0" w:color="auto"/>
                            <w:bottom w:val="none" w:sz="0" w:space="0" w:color="auto"/>
                            <w:right w:val="none" w:sz="0" w:space="0" w:color="auto"/>
                          </w:divBdr>
                          <w:divsChild>
                            <w:div w:id="1358315674">
                              <w:marLeft w:val="0"/>
                              <w:marRight w:val="0"/>
                              <w:marTop w:val="120"/>
                              <w:marBottom w:val="360"/>
                              <w:divBdr>
                                <w:top w:val="none" w:sz="0" w:space="0" w:color="auto"/>
                                <w:left w:val="none" w:sz="0" w:space="0" w:color="auto"/>
                                <w:bottom w:val="none" w:sz="0" w:space="0" w:color="auto"/>
                                <w:right w:val="none" w:sz="0" w:space="0" w:color="auto"/>
                              </w:divBdr>
                              <w:divsChild>
                                <w:div w:id="473572861">
                                  <w:marLeft w:val="0"/>
                                  <w:marRight w:val="0"/>
                                  <w:marTop w:val="0"/>
                                  <w:marBottom w:val="0"/>
                                  <w:divBdr>
                                    <w:top w:val="none" w:sz="0" w:space="0" w:color="auto"/>
                                    <w:left w:val="none" w:sz="0" w:space="0" w:color="auto"/>
                                    <w:bottom w:val="none" w:sz="0" w:space="0" w:color="auto"/>
                                    <w:right w:val="none" w:sz="0" w:space="0" w:color="auto"/>
                                  </w:divBdr>
                                </w:div>
                                <w:div w:id="17839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571671">
      <w:bodyDiv w:val="1"/>
      <w:marLeft w:val="0"/>
      <w:marRight w:val="0"/>
      <w:marTop w:val="0"/>
      <w:marBottom w:val="0"/>
      <w:divBdr>
        <w:top w:val="none" w:sz="0" w:space="0" w:color="auto"/>
        <w:left w:val="none" w:sz="0" w:space="0" w:color="auto"/>
        <w:bottom w:val="none" w:sz="0" w:space="0" w:color="auto"/>
        <w:right w:val="none" w:sz="0" w:space="0" w:color="auto"/>
      </w:divBdr>
      <w:divsChild>
        <w:div w:id="597099468">
          <w:marLeft w:val="0"/>
          <w:marRight w:val="1"/>
          <w:marTop w:val="0"/>
          <w:marBottom w:val="0"/>
          <w:divBdr>
            <w:top w:val="none" w:sz="0" w:space="0" w:color="auto"/>
            <w:left w:val="none" w:sz="0" w:space="0" w:color="auto"/>
            <w:bottom w:val="none" w:sz="0" w:space="0" w:color="auto"/>
            <w:right w:val="none" w:sz="0" w:space="0" w:color="auto"/>
          </w:divBdr>
          <w:divsChild>
            <w:div w:id="1668097945">
              <w:marLeft w:val="0"/>
              <w:marRight w:val="0"/>
              <w:marTop w:val="0"/>
              <w:marBottom w:val="0"/>
              <w:divBdr>
                <w:top w:val="none" w:sz="0" w:space="0" w:color="auto"/>
                <w:left w:val="none" w:sz="0" w:space="0" w:color="auto"/>
                <w:bottom w:val="none" w:sz="0" w:space="0" w:color="auto"/>
                <w:right w:val="none" w:sz="0" w:space="0" w:color="auto"/>
              </w:divBdr>
              <w:divsChild>
                <w:div w:id="1080178477">
                  <w:marLeft w:val="0"/>
                  <w:marRight w:val="1"/>
                  <w:marTop w:val="0"/>
                  <w:marBottom w:val="0"/>
                  <w:divBdr>
                    <w:top w:val="none" w:sz="0" w:space="0" w:color="auto"/>
                    <w:left w:val="none" w:sz="0" w:space="0" w:color="auto"/>
                    <w:bottom w:val="none" w:sz="0" w:space="0" w:color="auto"/>
                    <w:right w:val="none" w:sz="0" w:space="0" w:color="auto"/>
                  </w:divBdr>
                  <w:divsChild>
                    <w:div w:id="1945380525">
                      <w:marLeft w:val="0"/>
                      <w:marRight w:val="0"/>
                      <w:marTop w:val="0"/>
                      <w:marBottom w:val="0"/>
                      <w:divBdr>
                        <w:top w:val="none" w:sz="0" w:space="0" w:color="auto"/>
                        <w:left w:val="none" w:sz="0" w:space="0" w:color="auto"/>
                        <w:bottom w:val="none" w:sz="0" w:space="0" w:color="auto"/>
                        <w:right w:val="none" w:sz="0" w:space="0" w:color="auto"/>
                      </w:divBdr>
                      <w:divsChild>
                        <w:div w:id="62535090">
                          <w:marLeft w:val="0"/>
                          <w:marRight w:val="0"/>
                          <w:marTop w:val="0"/>
                          <w:marBottom w:val="0"/>
                          <w:divBdr>
                            <w:top w:val="none" w:sz="0" w:space="0" w:color="auto"/>
                            <w:left w:val="none" w:sz="0" w:space="0" w:color="auto"/>
                            <w:bottom w:val="none" w:sz="0" w:space="0" w:color="auto"/>
                            <w:right w:val="none" w:sz="0" w:space="0" w:color="auto"/>
                          </w:divBdr>
                          <w:divsChild>
                            <w:div w:id="1872374090">
                              <w:marLeft w:val="0"/>
                              <w:marRight w:val="0"/>
                              <w:marTop w:val="120"/>
                              <w:marBottom w:val="360"/>
                              <w:divBdr>
                                <w:top w:val="none" w:sz="0" w:space="0" w:color="auto"/>
                                <w:left w:val="none" w:sz="0" w:space="0" w:color="auto"/>
                                <w:bottom w:val="none" w:sz="0" w:space="0" w:color="auto"/>
                                <w:right w:val="none" w:sz="0" w:space="0" w:color="auto"/>
                              </w:divBdr>
                              <w:divsChild>
                                <w:div w:id="727538370">
                                  <w:marLeft w:val="420"/>
                                  <w:marRight w:val="0"/>
                                  <w:marTop w:val="0"/>
                                  <w:marBottom w:val="0"/>
                                  <w:divBdr>
                                    <w:top w:val="none" w:sz="0" w:space="0" w:color="auto"/>
                                    <w:left w:val="none" w:sz="0" w:space="0" w:color="auto"/>
                                    <w:bottom w:val="none" w:sz="0" w:space="0" w:color="auto"/>
                                    <w:right w:val="none" w:sz="0" w:space="0" w:color="auto"/>
                                  </w:divBdr>
                                  <w:divsChild>
                                    <w:div w:id="206474395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947189">
      <w:bodyDiv w:val="1"/>
      <w:marLeft w:val="0"/>
      <w:marRight w:val="0"/>
      <w:marTop w:val="0"/>
      <w:marBottom w:val="0"/>
      <w:divBdr>
        <w:top w:val="none" w:sz="0" w:space="0" w:color="auto"/>
        <w:left w:val="none" w:sz="0" w:space="0" w:color="auto"/>
        <w:bottom w:val="none" w:sz="0" w:space="0" w:color="auto"/>
        <w:right w:val="none" w:sz="0" w:space="0" w:color="auto"/>
      </w:divBdr>
      <w:divsChild>
        <w:div w:id="1302660395">
          <w:marLeft w:val="0"/>
          <w:marRight w:val="1"/>
          <w:marTop w:val="0"/>
          <w:marBottom w:val="0"/>
          <w:divBdr>
            <w:top w:val="none" w:sz="0" w:space="0" w:color="auto"/>
            <w:left w:val="none" w:sz="0" w:space="0" w:color="auto"/>
            <w:bottom w:val="none" w:sz="0" w:space="0" w:color="auto"/>
            <w:right w:val="none" w:sz="0" w:space="0" w:color="auto"/>
          </w:divBdr>
          <w:divsChild>
            <w:div w:id="2091611276">
              <w:marLeft w:val="0"/>
              <w:marRight w:val="0"/>
              <w:marTop w:val="0"/>
              <w:marBottom w:val="0"/>
              <w:divBdr>
                <w:top w:val="none" w:sz="0" w:space="0" w:color="auto"/>
                <w:left w:val="none" w:sz="0" w:space="0" w:color="auto"/>
                <w:bottom w:val="none" w:sz="0" w:space="0" w:color="auto"/>
                <w:right w:val="none" w:sz="0" w:space="0" w:color="auto"/>
              </w:divBdr>
              <w:divsChild>
                <w:div w:id="2143309265">
                  <w:marLeft w:val="0"/>
                  <w:marRight w:val="1"/>
                  <w:marTop w:val="0"/>
                  <w:marBottom w:val="0"/>
                  <w:divBdr>
                    <w:top w:val="none" w:sz="0" w:space="0" w:color="auto"/>
                    <w:left w:val="none" w:sz="0" w:space="0" w:color="auto"/>
                    <w:bottom w:val="none" w:sz="0" w:space="0" w:color="auto"/>
                    <w:right w:val="none" w:sz="0" w:space="0" w:color="auto"/>
                  </w:divBdr>
                  <w:divsChild>
                    <w:div w:id="973607664">
                      <w:marLeft w:val="0"/>
                      <w:marRight w:val="0"/>
                      <w:marTop w:val="0"/>
                      <w:marBottom w:val="0"/>
                      <w:divBdr>
                        <w:top w:val="none" w:sz="0" w:space="0" w:color="auto"/>
                        <w:left w:val="none" w:sz="0" w:space="0" w:color="auto"/>
                        <w:bottom w:val="none" w:sz="0" w:space="0" w:color="auto"/>
                        <w:right w:val="none" w:sz="0" w:space="0" w:color="auto"/>
                      </w:divBdr>
                      <w:divsChild>
                        <w:div w:id="1707292737">
                          <w:marLeft w:val="0"/>
                          <w:marRight w:val="0"/>
                          <w:marTop w:val="0"/>
                          <w:marBottom w:val="0"/>
                          <w:divBdr>
                            <w:top w:val="none" w:sz="0" w:space="0" w:color="auto"/>
                            <w:left w:val="none" w:sz="0" w:space="0" w:color="auto"/>
                            <w:bottom w:val="none" w:sz="0" w:space="0" w:color="auto"/>
                            <w:right w:val="none" w:sz="0" w:space="0" w:color="auto"/>
                          </w:divBdr>
                          <w:divsChild>
                            <w:div w:id="55134152">
                              <w:marLeft w:val="0"/>
                              <w:marRight w:val="0"/>
                              <w:marTop w:val="120"/>
                              <w:marBottom w:val="360"/>
                              <w:divBdr>
                                <w:top w:val="none" w:sz="0" w:space="0" w:color="auto"/>
                                <w:left w:val="none" w:sz="0" w:space="0" w:color="auto"/>
                                <w:bottom w:val="none" w:sz="0" w:space="0" w:color="auto"/>
                                <w:right w:val="none" w:sz="0" w:space="0" w:color="auto"/>
                              </w:divBdr>
                              <w:divsChild>
                                <w:div w:id="2068527465">
                                  <w:marLeft w:val="420"/>
                                  <w:marRight w:val="0"/>
                                  <w:marTop w:val="0"/>
                                  <w:marBottom w:val="0"/>
                                  <w:divBdr>
                                    <w:top w:val="none" w:sz="0" w:space="0" w:color="auto"/>
                                    <w:left w:val="none" w:sz="0" w:space="0" w:color="auto"/>
                                    <w:bottom w:val="none" w:sz="0" w:space="0" w:color="auto"/>
                                    <w:right w:val="none" w:sz="0" w:space="0" w:color="auto"/>
                                  </w:divBdr>
                                  <w:divsChild>
                                    <w:div w:id="178935586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5145473">
      <w:bodyDiv w:val="1"/>
      <w:marLeft w:val="0"/>
      <w:marRight w:val="0"/>
      <w:marTop w:val="0"/>
      <w:marBottom w:val="0"/>
      <w:divBdr>
        <w:top w:val="none" w:sz="0" w:space="0" w:color="auto"/>
        <w:left w:val="none" w:sz="0" w:space="0" w:color="auto"/>
        <w:bottom w:val="none" w:sz="0" w:space="0" w:color="auto"/>
        <w:right w:val="none" w:sz="0" w:space="0" w:color="auto"/>
      </w:divBdr>
      <w:divsChild>
        <w:div w:id="1641378806">
          <w:marLeft w:val="0"/>
          <w:marRight w:val="1"/>
          <w:marTop w:val="0"/>
          <w:marBottom w:val="0"/>
          <w:divBdr>
            <w:top w:val="none" w:sz="0" w:space="0" w:color="auto"/>
            <w:left w:val="none" w:sz="0" w:space="0" w:color="auto"/>
            <w:bottom w:val="none" w:sz="0" w:space="0" w:color="auto"/>
            <w:right w:val="none" w:sz="0" w:space="0" w:color="auto"/>
          </w:divBdr>
          <w:divsChild>
            <w:div w:id="951206055">
              <w:marLeft w:val="0"/>
              <w:marRight w:val="0"/>
              <w:marTop w:val="0"/>
              <w:marBottom w:val="0"/>
              <w:divBdr>
                <w:top w:val="none" w:sz="0" w:space="0" w:color="auto"/>
                <w:left w:val="none" w:sz="0" w:space="0" w:color="auto"/>
                <w:bottom w:val="none" w:sz="0" w:space="0" w:color="auto"/>
                <w:right w:val="none" w:sz="0" w:space="0" w:color="auto"/>
              </w:divBdr>
              <w:divsChild>
                <w:div w:id="1449592457">
                  <w:marLeft w:val="0"/>
                  <w:marRight w:val="1"/>
                  <w:marTop w:val="0"/>
                  <w:marBottom w:val="0"/>
                  <w:divBdr>
                    <w:top w:val="none" w:sz="0" w:space="0" w:color="auto"/>
                    <w:left w:val="none" w:sz="0" w:space="0" w:color="auto"/>
                    <w:bottom w:val="none" w:sz="0" w:space="0" w:color="auto"/>
                    <w:right w:val="none" w:sz="0" w:space="0" w:color="auto"/>
                  </w:divBdr>
                  <w:divsChild>
                    <w:div w:id="474377076">
                      <w:marLeft w:val="0"/>
                      <w:marRight w:val="0"/>
                      <w:marTop w:val="0"/>
                      <w:marBottom w:val="0"/>
                      <w:divBdr>
                        <w:top w:val="none" w:sz="0" w:space="0" w:color="auto"/>
                        <w:left w:val="none" w:sz="0" w:space="0" w:color="auto"/>
                        <w:bottom w:val="none" w:sz="0" w:space="0" w:color="auto"/>
                        <w:right w:val="none" w:sz="0" w:space="0" w:color="auto"/>
                      </w:divBdr>
                      <w:divsChild>
                        <w:div w:id="85929381">
                          <w:marLeft w:val="0"/>
                          <w:marRight w:val="0"/>
                          <w:marTop w:val="0"/>
                          <w:marBottom w:val="0"/>
                          <w:divBdr>
                            <w:top w:val="none" w:sz="0" w:space="0" w:color="auto"/>
                            <w:left w:val="none" w:sz="0" w:space="0" w:color="auto"/>
                            <w:bottom w:val="none" w:sz="0" w:space="0" w:color="auto"/>
                            <w:right w:val="none" w:sz="0" w:space="0" w:color="auto"/>
                          </w:divBdr>
                          <w:divsChild>
                            <w:div w:id="130749895">
                              <w:marLeft w:val="0"/>
                              <w:marRight w:val="0"/>
                              <w:marTop w:val="120"/>
                              <w:marBottom w:val="360"/>
                              <w:divBdr>
                                <w:top w:val="none" w:sz="0" w:space="0" w:color="auto"/>
                                <w:left w:val="none" w:sz="0" w:space="0" w:color="auto"/>
                                <w:bottom w:val="none" w:sz="0" w:space="0" w:color="auto"/>
                                <w:right w:val="none" w:sz="0" w:space="0" w:color="auto"/>
                              </w:divBdr>
                              <w:divsChild>
                                <w:div w:id="642662792">
                                  <w:marLeft w:val="420"/>
                                  <w:marRight w:val="0"/>
                                  <w:marTop w:val="0"/>
                                  <w:marBottom w:val="0"/>
                                  <w:divBdr>
                                    <w:top w:val="none" w:sz="0" w:space="0" w:color="auto"/>
                                    <w:left w:val="none" w:sz="0" w:space="0" w:color="auto"/>
                                    <w:bottom w:val="none" w:sz="0" w:space="0" w:color="auto"/>
                                    <w:right w:val="none" w:sz="0" w:space="0" w:color="auto"/>
                                  </w:divBdr>
                                  <w:divsChild>
                                    <w:div w:id="92125929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3056022">
      <w:bodyDiv w:val="1"/>
      <w:marLeft w:val="0"/>
      <w:marRight w:val="0"/>
      <w:marTop w:val="0"/>
      <w:marBottom w:val="0"/>
      <w:divBdr>
        <w:top w:val="none" w:sz="0" w:space="0" w:color="auto"/>
        <w:left w:val="none" w:sz="0" w:space="0" w:color="auto"/>
        <w:bottom w:val="none" w:sz="0" w:space="0" w:color="auto"/>
        <w:right w:val="none" w:sz="0" w:space="0" w:color="auto"/>
      </w:divBdr>
    </w:div>
    <w:div w:id="1409425518">
      <w:bodyDiv w:val="1"/>
      <w:marLeft w:val="0"/>
      <w:marRight w:val="0"/>
      <w:marTop w:val="0"/>
      <w:marBottom w:val="0"/>
      <w:divBdr>
        <w:top w:val="none" w:sz="0" w:space="0" w:color="auto"/>
        <w:left w:val="none" w:sz="0" w:space="0" w:color="auto"/>
        <w:bottom w:val="none" w:sz="0" w:space="0" w:color="auto"/>
        <w:right w:val="none" w:sz="0" w:space="0" w:color="auto"/>
      </w:divBdr>
      <w:divsChild>
        <w:div w:id="2141221861">
          <w:marLeft w:val="0"/>
          <w:marRight w:val="1"/>
          <w:marTop w:val="0"/>
          <w:marBottom w:val="0"/>
          <w:divBdr>
            <w:top w:val="none" w:sz="0" w:space="0" w:color="auto"/>
            <w:left w:val="none" w:sz="0" w:space="0" w:color="auto"/>
            <w:bottom w:val="none" w:sz="0" w:space="0" w:color="auto"/>
            <w:right w:val="none" w:sz="0" w:space="0" w:color="auto"/>
          </w:divBdr>
          <w:divsChild>
            <w:div w:id="1203903583">
              <w:marLeft w:val="0"/>
              <w:marRight w:val="0"/>
              <w:marTop w:val="0"/>
              <w:marBottom w:val="0"/>
              <w:divBdr>
                <w:top w:val="none" w:sz="0" w:space="0" w:color="auto"/>
                <w:left w:val="none" w:sz="0" w:space="0" w:color="auto"/>
                <w:bottom w:val="none" w:sz="0" w:space="0" w:color="auto"/>
                <w:right w:val="none" w:sz="0" w:space="0" w:color="auto"/>
              </w:divBdr>
              <w:divsChild>
                <w:div w:id="328683047">
                  <w:marLeft w:val="0"/>
                  <w:marRight w:val="1"/>
                  <w:marTop w:val="0"/>
                  <w:marBottom w:val="0"/>
                  <w:divBdr>
                    <w:top w:val="none" w:sz="0" w:space="0" w:color="auto"/>
                    <w:left w:val="none" w:sz="0" w:space="0" w:color="auto"/>
                    <w:bottom w:val="none" w:sz="0" w:space="0" w:color="auto"/>
                    <w:right w:val="none" w:sz="0" w:space="0" w:color="auto"/>
                  </w:divBdr>
                  <w:divsChild>
                    <w:div w:id="914046811">
                      <w:marLeft w:val="0"/>
                      <w:marRight w:val="0"/>
                      <w:marTop w:val="0"/>
                      <w:marBottom w:val="0"/>
                      <w:divBdr>
                        <w:top w:val="none" w:sz="0" w:space="0" w:color="auto"/>
                        <w:left w:val="none" w:sz="0" w:space="0" w:color="auto"/>
                        <w:bottom w:val="none" w:sz="0" w:space="0" w:color="auto"/>
                        <w:right w:val="none" w:sz="0" w:space="0" w:color="auto"/>
                      </w:divBdr>
                      <w:divsChild>
                        <w:div w:id="1274511093">
                          <w:marLeft w:val="0"/>
                          <w:marRight w:val="0"/>
                          <w:marTop w:val="0"/>
                          <w:marBottom w:val="0"/>
                          <w:divBdr>
                            <w:top w:val="none" w:sz="0" w:space="0" w:color="auto"/>
                            <w:left w:val="none" w:sz="0" w:space="0" w:color="auto"/>
                            <w:bottom w:val="none" w:sz="0" w:space="0" w:color="auto"/>
                            <w:right w:val="none" w:sz="0" w:space="0" w:color="auto"/>
                          </w:divBdr>
                          <w:divsChild>
                            <w:div w:id="1716156526">
                              <w:marLeft w:val="0"/>
                              <w:marRight w:val="0"/>
                              <w:marTop w:val="120"/>
                              <w:marBottom w:val="360"/>
                              <w:divBdr>
                                <w:top w:val="none" w:sz="0" w:space="0" w:color="auto"/>
                                <w:left w:val="none" w:sz="0" w:space="0" w:color="auto"/>
                                <w:bottom w:val="none" w:sz="0" w:space="0" w:color="auto"/>
                                <w:right w:val="none" w:sz="0" w:space="0" w:color="auto"/>
                              </w:divBdr>
                              <w:divsChild>
                                <w:div w:id="997004345">
                                  <w:marLeft w:val="420"/>
                                  <w:marRight w:val="0"/>
                                  <w:marTop w:val="0"/>
                                  <w:marBottom w:val="0"/>
                                  <w:divBdr>
                                    <w:top w:val="none" w:sz="0" w:space="0" w:color="auto"/>
                                    <w:left w:val="none" w:sz="0" w:space="0" w:color="auto"/>
                                    <w:bottom w:val="none" w:sz="0" w:space="0" w:color="auto"/>
                                    <w:right w:val="none" w:sz="0" w:space="0" w:color="auto"/>
                                  </w:divBdr>
                                  <w:divsChild>
                                    <w:div w:id="176757994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4298481">
      <w:bodyDiv w:val="1"/>
      <w:marLeft w:val="0"/>
      <w:marRight w:val="0"/>
      <w:marTop w:val="0"/>
      <w:marBottom w:val="0"/>
      <w:divBdr>
        <w:top w:val="none" w:sz="0" w:space="0" w:color="auto"/>
        <w:left w:val="none" w:sz="0" w:space="0" w:color="auto"/>
        <w:bottom w:val="none" w:sz="0" w:space="0" w:color="auto"/>
        <w:right w:val="none" w:sz="0" w:space="0" w:color="auto"/>
      </w:divBdr>
      <w:divsChild>
        <w:div w:id="530605465">
          <w:marLeft w:val="0"/>
          <w:marRight w:val="1"/>
          <w:marTop w:val="0"/>
          <w:marBottom w:val="0"/>
          <w:divBdr>
            <w:top w:val="none" w:sz="0" w:space="0" w:color="auto"/>
            <w:left w:val="none" w:sz="0" w:space="0" w:color="auto"/>
            <w:bottom w:val="none" w:sz="0" w:space="0" w:color="auto"/>
            <w:right w:val="none" w:sz="0" w:space="0" w:color="auto"/>
          </w:divBdr>
          <w:divsChild>
            <w:div w:id="596836423">
              <w:marLeft w:val="0"/>
              <w:marRight w:val="0"/>
              <w:marTop w:val="0"/>
              <w:marBottom w:val="0"/>
              <w:divBdr>
                <w:top w:val="none" w:sz="0" w:space="0" w:color="auto"/>
                <w:left w:val="none" w:sz="0" w:space="0" w:color="auto"/>
                <w:bottom w:val="none" w:sz="0" w:space="0" w:color="auto"/>
                <w:right w:val="none" w:sz="0" w:space="0" w:color="auto"/>
              </w:divBdr>
              <w:divsChild>
                <w:div w:id="1264654772">
                  <w:marLeft w:val="0"/>
                  <w:marRight w:val="1"/>
                  <w:marTop w:val="0"/>
                  <w:marBottom w:val="0"/>
                  <w:divBdr>
                    <w:top w:val="none" w:sz="0" w:space="0" w:color="auto"/>
                    <w:left w:val="none" w:sz="0" w:space="0" w:color="auto"/>
                    <w:bottom w:val="none" w:sz="0" w:space="0" w:color="auto"/>
                    <w:right w:val="none" w:sz="0" w:space="0" w:color="auto"/>
                  </w:divBdr>
                  <w:divsChild>
                    <w:div w:id="1160734759">
                      <w:marLeft w:val="0"/>
                      <w:marRight w:val="0"/>
                      <w:marTop w:val="0"/>
                      <w:marBottom w:val="0"/>
                      <w:divBdr>
                        <w:top w:val="none" w:sz="0" w:space="0" w:color="auto"/>
                        <w:left w:val="none" w:sz="0" w:space="0" w:color="auto"/>
                        <w:bottom w:val="none" w:sz="0" w:space="0" w:color="auto"/>
                        <w:right w:val="none" w:sz="0" w:space="0" w:color="auto"/>
                      </w:divBdr>
                      <w:divsChild>
                        <w:div w:id="1246645182">
                          <w:marLeft w:val="0"/>
                          <w:marRight w:val="0"/>
                          <w:marTop w:val="0"/>
                          <w:marBottom w:val="0"/>
                          <w:divBdr>
                            <w:top w:val="none" w:sz="0" w:space="0" w:color="auto"/>
                            <w:left w:val="none" w:sz="0" w:space="0" w:color="auto"/>
                            <w:bottom w:val="none" w:sz="0" w:space="0" w:color="auto"/>
                            <w:right w:val="none" w:sz="0" w:space="0" w:color="auto"/>
                          </w:divBdr>
                          <w:divsChild>
                            <w:div w:id="507447655">
                              <w:marLeft w:val="0"/>
                              <w:marRight w:val="0"/>
                              <w:marTop w:val="120"/>
                              <w:marBottom w:val="360"/>
                              <w:divBdr>
                                <w:top w:val="none" w:sz="0" w:space="0" w:color="auto"/>
                                <w:left w:val="none" w:sz="0" w:space="0" w:color="auto"/>
                                <w:bottom w:val="none" w:sz="0" w:space="0" w:color="auto"/>
                                <w:right w:val="none" w:sz="0" w:space="0" w:color="auto"/>
                              </w:divBdr>
                              <w:divsChild>
                                <w:div w:id="1587572501">
                                  <w:marLeft w:val="420"/>
                                  <w:marRight w:val="0"/>
                                  <w:marTop w:val="0"/>
                                  <w:marBottom w:val="0"/>
                                  <w:divBdr>
                                    <w:top w:val="none" w:sz="0" w:space="0" w:color="auto"/>
                                    <w:left w:val="none" w:sz="0" w:space="0" w:color="auto"/>
                                    <w:bottom w:val="none" w:sz="0" w:space="0" w:color="auto"/>
                                    <w:right w:val="none" w:sz="0" w:space="0" w:color="auto"/>
                                  </w:divBdr>
                                  <w:divsChild>
                                    <w:div w:id="109525206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888305">
      <w:bodyDiv w:val="1"/>
      <w:marLeft w:val="0"/>
      <w:marRight w:val="0"/>
      <w:marTop w:val="0"/>
      <w:marBottom w:val="0"/>
      <w:divBdr>
        <w:top w:val="none" w:sz="0" w:space="0" w:color="auto"/>
        <w:left w:val="none" w:sz="0" w:space="0" w:color="auto"/>
        <w:bottom w:val="none" w:sz="0" w:space="0" w:color="auto"/>
        <w:right w:val="none" w:sz="0" w:space="0" w:color="auto"/>
      </w:divBdr>
    </w:div>
    <w:div w:id="1611277292">
      <w:bodyDiv w:val="1"/>
      <w:marLeft w:val="0"/>
      <w:marRight w:val="0"/>
      <w:marTop w:val="0"/>
      <w:marBottom w:val="0"/>
      <w:divBdr>
        <w:top w:val="none" w:sz="0" w:space="0" w:color="auto"/>
        <w:left w:val="none" w:sz="0" w:space="0" w:color="auto"/>
        <w:bottom w:val="none" w:sz="0" w:space="0" w:color="auto"/>
        <w:right w:val="none" w:sz="0" w:space="0" w:color="auto"/>
      </w:divBdr>
      <w:divsChild>
        <w:div w:id="1713915554">
          <w:marLeft w:val="0"/>
          <w:marRight w:val="1"/>
          <w:marTop w:val="0"/>
          <w:marBottom w:val="0"/>
          <w:divBdr>
            <w:top w:val="none" w:sz="0" w:space="0" w:color="auto"/>
            <w:left w:val="none" w:sz="0" w:space="0" w:color="auto"/>
            <w:bottom w:val="none" w:sz="0" w:space="0" w:color="auto"/>
            <w:right w:val="none" w:sz="0" w:space="0" w:color="auto"/>
          </w:divBdr>
          <w:divsChild>
            <w:div w:id="1506743230">
              <w:marLeft w:val="0"/>
              <w:marRight w:val="0"/>
              <w:marTop w:val="0"/>
              <w:marBottom w:val="0"/>
              <w:divBdr>
                <w:top w:val="none" w:sz="0" w:space="0" w:color="auto"/>
                <w:left w:val="none" w:sz="0" w:space="0" w:color="auto"/>
                <w:bottom w:val="none" w:sz="0" w:space="0" w:color="auto"/>
                <w:right w:val="none" w:sz="0" w:space="0" w:color="auto"/>
              </w:divBdr>
              <w:divsChild>
                <w:div w:id="421412497">
                  <w:marLeft w:val="0"/>
                  <w:marRight w:val="1"/>
                  <w:marTop w:val="0"/>
                  <w:marBottom w:val="0"/>
                  <w:divBdr>
                    <w:top w:val="none" w:sz="0" w:space="0" w:color="auto"/>
                    <w:left w:val="none" w:sz="0" w:space="0" w:color="auto"/>
                    <w:bottom w:val="none" w:sz="0" w:space="0" w:color="auto"/>
                    <w:right w:val="none" w:sz="0" w:space="0" w:color="auto"/>
                  </w:divBdr>
                  <w:divsChild>
                    <w:div w:id="1989942625">
                      <w:marLeft w:val="0"/>
                      <w:marRight w:val="0"/>
                      <w:marTop w:val="0"/>
                      <w:marBottom w:val="0"/>
                      <w:divBdr>
                        <w:top w:val="none" w:sz="0" w:space="0" w:color="auto"/>
                        <w:left w:val="none" w:sz="0" w:space="0" w:color="auto"/>
                        <w:bottom w:val="none" w:sz="0" w:space="0" w:color="auto"/>
                        <w:right w:val="none" w:sz="0" w:space="0" w:color="auto"/>
                      </w:divBdr>
                      <w:divsChild>
                        <w:div w:id="1898394410">
                          <w:marLeft w:val="0"/>
                          <w:marRight w:val="0"/>
                          <w:marTop w:val="0"/>
                          <w:marBottom w:val="0"/>
                          <w:divBdr>
                            <w:top w:val="none" w:sz="0" w:space="0" w:color="auto"/>
                            <w:left w:val="none" w:sz="0" w:space="0" w:color="auto"/>
                            <w:bottom w:val="none" w:sz="0" w:space="0" w:color="auto"/>
                            <w:right w:val="none" w:sz="0" w:space="0" w:color="auto"/>
                          </w:divBdr>
                          <w:divsChild>
                            <w:div w:id="778456456">
                              <w:marLeft w:val="0"/>
                              <w:marRight w:val="0"/>
                              <w:marTop w:val="120"/>
                              <w:marBottom w:val="360"/>
                              <w:divBdr>
                                <w:top w:val="none" w:sz="0" w:space="0" w:color="auto"/>
                                <w:left w:val="none" w:sz="0" w:space="0" w:color="auto"/>
                                <w:bottom w:val="none" w:sz="0" w:space="0" w:color="auto"/>
                                <w:right w:val="none" w:sz="0" w:space="0" w:color="auto"/>
                              </w:divBdr>
                              <w:divsChild>
                                <w:div w:id="1282226842">
                                  <w:marLeft w:val="420"/>
                                  <w:marRight w:val="0"/>
                                  <w:marTop w:val="0"/>
                                  <w:marBottom w:val="0"/>
                                  <w:divBdr>
                                    <w:top w:val="none" w:sz="0" w:space="0" w:color="auto"/>
                                    <w:left w:val="none" w:sz="0" w:space="0" w:color="auto"/>
                                    <w:bottom w:val="none" w:sz="0" w:space="0" w:color="auto"/>
                                    <w:right w:val="none" w:sz="0" w:space="0" w:color="auto"/>
                                  </w:divBdr>
                                  <w:divsChild>
                                    <w:div w:id="127706268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095626">
      <w:bodyDiv w:val="1"/>
      <w:marLeft w:val="0"/>
      <w:marRight w:val="0"/>
      <w:marTop w:val="0"/>
      <w:marBottom w:val="0"/>
      <w:divBdr>
        <w:top w:val="none" w:sz="0" w:space="0" w:color="auto"/>
        <w:left w:val="none" w:sz="0" w:space="0" w:color="auto"/>
        <w:bottom w:val="none" w:sz="0" w:space="0" w:color="auto"/>
        <w:right w:val="none" w:sz="0" w:space="0" w:color="auto"/>
      </w:divBdr>
    </w:div>
    <w:div w:id="1722096560">
      <w:bodyDiv w:val="1"/>
      <w:marLeft w:val="0"/>
      <w:marRight w:val="0"/>
      <w:marTop w:val="0"/>
      <w:marBottom w:val="0"/>
      <w:divBdr>
        <w:top w:val="none" w:sz="0" w:space="0" w:color="auto"/>
        <w:left w:val="none" w:sz="0" w:space="0" w:color="auto"/>
        <w:bottom w:val="none" w:sz="0" w:space="0" w:color="auto"/>
        <w:right w:val="none" w:sz="0" w:space="0" w:color="auto"/>
      </w:divBdr>
    </w:div>
    <w:div w:id="1729568843">
      <w:bodyDiv w:val="1"/>
      <w:marLeft w:val="0"/>
      <w:marRight w:val="0"/>
      <w:marTop w:val="0"/>
      <w:marBottom w:val="0"/>
      <w:divBdr>
        <w:top w:val="none" w:sz="0" w:space="0" w:color="auto"/>
        <w:left w:val="none" w:sz="0" w:space="0" w:color="auto"/>
        <w:bottom w:val="none" w:sz="0" w:space="0" w:color="auto"/>
        <w:right w:val="none" w:sz="0" w:space="0" w:color="auto"/>
      </w:divBdr>
      <w:divsChild>
        <w:div w:id="548303799">
          <w:marLeft w:val="0"/>
          <w:marRight w:val="1"/>
          <w:marTop w:val="0"/>
          <w:marBottom w:val="0"/>
          <w:divBdr>
            <w:top w:val="none" w:sz="0" w:space="0" w:color="auto"/>
            <w:left w:val="none" w:sz="0" w:space="0" w:color="auto"/>
            <w:bottom w:val="none" w:sz="0" w:space="0" w:color="auto"/>
            <w:right w:val="none" w:sz="0" w:space="0" w:color="auto"/>
          </w:divBdr>
          <w:divsChild>
            <w:div w:id="1625309179">
              <w:marLeft w:val="0"/>
              <w:marRight w:val="0"/>
              <w:marTop w:val="0"/>
              <w:marBottom w:val="0"/>
              <w:divBdr>
                <w:top w:val="none" w:sz="0" w:space="0" w:color="auto"/>
                <w:left w:val="none" w:sz="0" w:space="0" w:color="auto"/>
                <w:bottom w:val="none" w:sz="0" w:space="0" w:color="auto"/>
                <w:right w:val="none" w:sz="0" w:space="0" w:color="auto"/>
              </w:divBdr>
              <w:divsChild>
                <w:div w:id="918946141">
                  <w:marLeft w:val="0"/>
                  <w:marRight w:val="1"/>
                  <w:marTop w:val="0"/>
                  <w:marBottom w:val="0"/>
                  <w:divBdr>
                    <w:top w:val="none" w:sz="0" w:space="0" w:color="auto"/>
                    <w:left w:val="none" w:sz="0" w:space="0" w:color="auto"/>
                    <w:bottom w:val="none" w:sz="0" w:space="0" w:color="auto"/>
                    <w:right w:val="none" w:sz="0" w:space="0" w:color="auto"/>
                  </w:divBdr>
                  <w:divsChild>
                    <w:div w:id="816073047">
                      <w:marLeft w:val="0"/>
                      <w:marRight w:val="0"/>
                      <w:marTop w:val="0"/>
                      <w:marBottom w:val="0"/>
                      <w:divBdr>
                        <w:top w:val="none" w:sz="0" w:space="0" w:color="auto"/>
                        <w:left w:val="none" w:sz="0" w:space="0" w:color="auto"/>
                        <w:bottom w:val="none" w:sz="0" w:space="0" w:color="auto"/>
                        <w:right w:val="none" w:sz="0" w:space="0" w:color="auto"/>
                      </w:divBdr>
                      <w:divsChild>
                        <w:div w:id="520750252">
                          <w:marLeft w:val="0"/>
                          <w:marRight w:val="0"/>
                          <w:marTop w:val="0"/>
                          <w:marBottom w:val="0"/>
                          <w:divBdr>
                            <w:top w:val="none" w:sz="0" w:space="0" w:color="auto"/>
                            <w:left w:val="none" w:sz="0" w:space="0" w:color="auto"/>
                            <w:bottom w:val="none" w:sz="0" w:space="0" w:color="auto"/>
                            <w:right w:val="none" w:sz="0" w:space="0" w:color="auto"/>
                          </w:divBdr>
                          <w:divsChild>
                            <w:div w:id="284700759">
                              <w:marLeft w:val="0"/>
                              <w:marRight w:val="0"/>
                              <w:marTop w:val="120"/>
                              <w:marBottom w:val="360"/>
                              <w:divBdr>
                                <w:top w:val="none" w:sz="0" w:space="0" w:color="auto"/>
                                <w:left w:val="none" w:sz="0" w:space="0" w:color="auto"/>
                                <w:bottom w:val="none" w:sz="0" w:space="0" w:color="auto"/>
                                <w:right w:val="none" w:sz="0" w:space="0" w:color="auto"/>
                              </w:divBdr>
                              <w:divsChild>
                                <w:div w:id="819807250">
                                  <w:marLeft w:val="420"/>
                                  <w:marRight w:val="0"/>
                                  <w:marTop w:val="0"/>
                                  <w:marBottom w:val="0"/>
                                  <w:divBdr>
                                    <w:top w:val="none" w:sz="0" w:space="0" w:color="auto"/>
                                    <w:left w:val="none" w:sz="0" w:space="0" w:color="auto"/>
                                    <w:bottom w:val="none" w:sz="0" w:space="0" w:color="auto"/>
                                    <w:right w:val="none" w:sz="0" w:space="0" w:color="auto"/>
                                  </w:divBdr>
                                  <w:divsChild>
                                    <w:div w:id="83507290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3427682">
      <w:bodyDiv w:val="1"/>
      <w:marLeft w:val="0"/>
      <w:marRight w:val="0"/>
      <w:marTop w:val="0"/>
      <w:marBottom w:val="0"/>
      <w:divBdr>
        <w:top w:val="none" w:sz="0" w:space="0" w:color="auto"/>
        <w:left w:val="none" w:sz="0" w:space="0" w:color="auto"/>
        <w:bottom w:val="none" w:sz="0" w:space="0" w:color="auto"/>
        <w:right w:val="none" w:sz="0" w:space="0" w:color="auto"/>
      </w:divBdr>
      <w:divsChild>
        <w:div w:id="957880153">
          <w:marLeft w:val="0"/>
          <w:marRight w:val="0"/>
          <w:marTop w:val="0"/>
          <w:marBottom w:val="0"/>
          <w:divBdr>
            <w:top w:val="none" w:sz="0" w:space="0" w:color="auto"/>
            <w:left w:val="none" w:sz="0" w:space="0" w:color="auto"/>
            <w:bottom w:val="none" w:sz="0" w:space="0" w:color="auto"/>
            <w:right w:val="none" w:sz="0" w:space="0" w:color="auto"/>
          </w:divBdr>
          <w:divsChild>
            <w:div w:id="128089699">
              <w:marLeft w:val="300"/>
              <w:marRight w:val="300"/>
              <w:marTop w:val="300"/>
              <w:marBottom w:val="300"/>
              <w:divBdr>
                <w:top w:val="none" w:sz="0" w:space="0" w:color="auto"/>
                <w:left w:val="none" w:sz="0" w:space="0" w:color="auto"/>
                <w:bottom w:val="none" w:sz="0" w:space="0" w:color="auto"/>
                <w:right w:val="none" w:sz="0" w:space="0" w:color="auto"/>
              </w:divBdr>
              <w:divsChild>
                <w:div w:id="1289818570">
                  <w:marLeft w:val="0"/>
                  <w:marRight w:val="0"/>
                  <w:marTop w:val="0"/>
                  <w:marBottom w:val="0"/>
                  <w:divBdr>
                    <w:top w:val="none" w:sz="0" w:space="0" w:color="auto"/>
                    <w:left w:val="none" w:sz="0" w:space="0" w:color="auto"/>
                    <w:bottom w:val="none" w:sz="0" w:space="0" w:color="auto"/>
                    <w:right w:val="none" w:sz="0" w:space="0" w:color="auto"/>
                  </w:divBdr>
                  <w:divsChild>
                    <w:div w:id="1459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371828">
          <w:marLeft w:val="0"/>
          <w:marRight w:val="0"/>
          <w:marTop w:val="0"/>
          <w:marBottom w:val="0"/>
          <w:divBdr>
            <w:top w:val="none" w:sz="0" w:space="0" w:color="auto"/>
            <w:left w:val="none" w:sz="0" w:space="0" w:color="auto"/>
            <w:bottom w:val="none" w:sz="0" w:space="0" w:color="auto"/>
            <w:right w:val="none" w:sz="0" w:space="0" w:color="auto"/>
          </w:divBdr>
          <w:divsChild>
            <w:div w:id="1386181838">
              <w:marLeft w:val="300"/>
              <w:marRight w:val="300"/>
              <w:marTop w:val="300"/>
              <w:marBottom w:val="0"/>
              <w:divBdr>
                <w:top w:val="none" w:sz="0" w:space="0" w:color="auto"/>
                <w:left w:val="none" w:sz="0" w:space="0" w:color="auto"/>
                <w:bottom w:val="none" w:sz="0" w:space="0" w:color="auto"/>
                <w:right w:val="none" w:sz="0" w:space="0" w:color="auto"/>
              </w:divBdr>
            </w:div>
          </w:divsChild>
        </w:div>
        <w:div w:id="1699041068">
          <w:marLeft w:val="0"/>
          <w:marRight w:val="0"/>
          <w:marTop w:val="0"/>
          <w:marBottom w:val="0"/>
          <w:divBdr>
            <w:top w:val="none" w:sz="0" w:space="0" w:color="auto"/>
            <w:left w:val="none" w:sz="0" w:space="0" w:color="auto"/>
            <w:bottom w:val="none" w:sz="0" w:space="0" w:color="auto"/>
            <w:right w:val="none" w:sz="0" w:space="0" w:color="auto"/>
          </w:divBdr>
          <w:divsChild>
            <w:div w:id="1581014962">
              <w:marLeft w:val="300"/>
              <w:marRight w:val="300"/>
              <w:marTop w:val="300"/>
              <w:marBottom w:val="300"/>
              <w:divBdr>
                <w:top w:val="none" w:sz="0" w:space="0" w:color="auto"/>
                <w:left w:val="none" w:sz="0" w:space="0" w:color="auto"/>
                <w:bottom w:val="none" w:sz="0" w:space="0" w:color="auto"/>
                <w:right w:val="none" w:sz="0" w:space="0" w:color="auto"/>
              </w:divBdr>
              <w:divsChild>
                <w:div w:id="967779363">
                  <w:marLeft w:val="0"/>
                  <w:marRight w:val="0"/>
                  <w:marTop w:val="0"/>
                  <w:marBottom w:val="0"/>
                  <w:divBdr>
                    <w:top w:val="none" w:sz="0" w:space="0" w:color="auto"/>
                    <w:left w:val="none" w:sz="0" w:space="0" w:color="auto"/>
                    <w:bottom w:val="none" w:sz="0" w:space="0" w:color="auto"/>
                    <w:right w:val="none" w:sz="0" w:space="0" w:color="auto"/>
                  </w:divBdr>
                  <w:divsChild>
                    <w:div w:id="1054619840">
                      <w:marLeft w:val="0"/>
                      <w:marRight w:val="0"/>
                      <w:marTop w:val="0"/>
                      <w:marBottom w:val="0"/>
                      <w:divBdr>
                        <w:top w:val="none" w:sz="0" w:space="0" w:color="auto"/>
                        <w:left w:val="none" w:sz="0" w:space="0" w:color="auto"/>
                        <w:bottom w:val="none" w:sz="0" w:space="0" w:color="auto"/>
                        <w:right w:val="none" w:sz="0" w:space="0" w:color="auto"/>
                      </w:divBdr>
                      <w:divsChild>
                        <w:div w:id="3565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453824">
      <w:bodyDiv w:val="1"/>
      <w:marLeft w:val="0"/>
      <w:marRight w:val="0"/>
      <w:marTop w:val="0"/>
      <w:marBottom w:val="0"/>
      <w:divBdr>
        <w:top w:val="none" w:sz="0" w:space="0" w:color="auto"/>
        <w:left w:val="none" w:sz="0" w:space="0" w:color="auto"/>
        <w:bottom w:val="none" w:sz="0" w:space="0" w:color="auto"/>
        <w:right w:val="none" w:sz="0" w:space="0" w:color="auto"/>
      </w:divBdr>
    </w:div>
    <w:div w:id="2060013888">
      <w:bodyDiv w:val="1"/>
      <w:marLeft w:val="0"/>
      <w:marRight w:val="0"/>
      <w:marTop w:val="0"/>
      <w:marBottom w:val="0"/>
      <w:divBdr>
        <w:top w:val="none" w:sz="0" w:space="0" w:color="auto"/>
        <w:left w:val="none" w:sz="0" w:space="0" w:color="auto"/>
        <w:bottom w:val="none" w:sz="0" w:space="0" w:color="auto"/>
        <w:right w:val="none" w:sz="0" w:space="0" w:color="auto"/>
      </w:divBdr>
    </w:div>
    <w:div w:id="2103067137">
      <w:bodyDiv w:val="1"/>
      <w:marLeft w:val="0"/>
      <w:marRight w:val="0"/>
      <w:marTop w:val="0"/>
      <w:marBottom w:val="0"/>
      <w:divBdr>
        <w:top w:val="none" w:sz="0" w:space="0" w:color="auto"/>
        <w:left w:val="none" w:sz="0" w:space="0" w:color="auto"/>
        <w:bottom w:val="none" w:sz="0" w:space="0" w:color="auto"/>
        <w:right w:val="none" w:sz="0" w:space="0" w:color="auto"/>
      </w:divBdr>
      <w:divsChild>
        <w:div w:id="958950294">
          <w:marLeft w:val="0"/>
          <w:marRight w:val="1"/>
          <w:marTop w:val="0"/>
          <w:marBottom w:val="0"/>
          <w:divBdr>
            <w:top w:val="none" w:sz="0" w:space="0" w:color="auto"/>
            <w:left w:val="none" w:sz="0" w:space="0" w:color="auto"/>
            <w:bottom w:val="none" w:sz="0" w:space="0" w:color="auto"/>
            <w:right w:val="none" w:sz="0" w:space="0" w:color="auto"/>
          </w:divBdr>
          <w:divsChild>
            <w:div w:id="1621378451">
              <w:marLeft w:val="0"/>
              <w:marRight w:val="0"/>
              <w:marTop w:val="0"/>
              <w:marBottom w:val="0"/>
              <w:divBdr>
                <w:top w:val="none" w:sz="0" w:space="0" w:color="auto"/>
                <w:left w:val="none" w:sz="0" w:space="0" w:color="auto"/>
                <w:bottom w:val="none" w:sz="0" w:space="0" w:color="auto"/>
                <w:right w:val="none" w:sz="0" w:space="0" w:color="auto"/>
              </w:divBdr>
              <w:divsChild>
                <w:div w:id="1029138215">
                  <w:marLeft w:val="0"/>
                  <w:marRight w:val="1"/>
                  <w:marTop w:val="0"/>
                  <w:marBottom w:val="0"/>
                  <w:divBdr>
                    <w:top w:val="none" w:sz="0" w:space="0" w:color="auto"/>
                    <w:left w:val="none" w:sz="0" w:space="0" w:color="auto"/>
                    <w:bottom w:val="none" w:sz="0" w:space="0" w:color="auto"/>
                    <w:right w:val="none" w:sz="0" w:space="0" w:color="auto"/>
                  </w:divBdr>
                  <w:divsChild>
                    <w:div w:id="1417048160">
                      <w:marLeft w:val="0"/>
                      <w:marRight w:val="0"/>
                      <w:marTop w:val="0"/>
                      <w:marBottom w:val="0"/>
                      <w:divBdr>
                        <w:top w:val="none" w:sz="0" w:space="0" w:color="auto"/>
                        <w:left w:val="none" w:sz="0" w:space="0" w:color="auto"/>
                        <w:bottom w:val="none" w:sz="0" w:space="0" w:color="auto"/>
                        <w:right w:val="none" w:sz="0" w:space="0" w:color="auto"/>
                      </w:divBdr>
                      <w:divsChild>
                        <w:div w:id="1741059102">
                          <w:marLeft w:val="0"/>
                          <w:marRight w:val="0"/>
                          <w:marTop w:val="0"/>
                          <w:marBottom w:val="0"/>
                          <w:divBdr>
                            <w:top w:val="none" w:sz="0" w:space="0" w:color="auto"/>
                            <w:left w:val="none" w:sz="0" w:space="0" w:color="auto"/>
                            <w:bottom w:val="none" w:sz="0" w:space="0" w:color="auto"/>
                            <w:right w:val="none" w:sz="0" w:space="0" w:color="auto"/>
                          </w:divBdr>
                          <w:divsChild>
                            <w:div w:id="1731611192">
                              <w:marLeft w:val="0"/>
                              <w:marRight w:val="0"/>
                              <w:marTop w:val="120"/>
                              <w:marBottom w:val="360"/>
                              <w:divBdr>
                                <w:top w:val="none" w:sz="0" w:space="0" w:color="auto"/>
                                <w:left w:val="none" w:sz="0" w:space="0" w:color="auto"/>
                                <w:bottom w:val="none" w:sz="0" w:space="0" w:color="auto"/>
                                <w:right w:val="none" w:sz="0" w:space="0" w:color="auto"/>
                              </w:divBdr>
                              <w:divsChild>
                                <w:div w:id="2051416482">
                                  <w:marLeft w:val="420"/>
                                  <w:marRight w:val="0"/>
                                  <w:marTop w:val="0"/>
                                  <w:marBottom w:val="0"/>
                                  <w:divBdr>
                                    <w:top w:val="none" w:sz="0" w:space="0" w:color="auto"/>
                                    <w:left w:val="none" w:sz="0" w:space="0" w:color="auto"/>
                                    <w:bottom w:val="none" w:sz="0" w:space="0" w:color="auto"/>
                                    <w:right w:val="none" w:sz="0" w:space="0" w:color="auto"/>
                                  </w:divBdr>
                                  <w:divsChild>
                                    <w:div w:id="11143957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107015">
      <w:bodyDiv w:val="1"/>
      <w:marLeft w:val="0"/>
      <w:marRight w:val="0"/>
      <w:marTop w:val="0"/>
      <w:marBottom w:val="0"/>
      <w:divBdr>
        <w:top w:val="none" w:sz="0" w:space="0" w:color="auto"/>
        <w:left w:val="none" w:sz="0" w:space="0" w:color="auto"/>
        <w:bottom w:val="none" w:sz="0" w:space="0" w:color="auto"/>
        <w:right w:val="none" w:sz="0" w:space="0" w:color="auto"/>
      </w:divBdr>
      <w:divsChild>
        <w:div w:id="1555891931">
          <w:marLeft w:val="0"/>
          <w:marRight w:val="1"/>
          <w:marTop w:val="0"/>
          <w:marBottom w:val="0"/>
          <w:divBdr>
            <w:top w:val="none" w:sz="0" w:space="0" w:color="auto"/>
            <w:left w:val="none" w:sz="0" w:space="0" w:color="auto"/>
            <w:bottom w:val="none" w:sz="0" w:space="0" w:color="auto"/>
            <w:right w:val="none" w:sz="0" w:space="0" w:color="auto"/>
          </w:divBdr>
          <w:divsChild>
            <w:div w:id="940144397">
              <w:marLeft w:val="0"/>
              <w:marRight w:val="0"/>
              <w:marTop w:val="0"/>
              <w:marBottom w:val="0"/>
              <w:divBdr>
                <w:top w:val="none" w:sz="0" w:space="0" w:color="auto"/>
                <w:left w:val="none" w:sz="0" w:space="0" w:color="auto"/>
                <w:bottom w:val="none" w:sz="0" w:space="0" w:color="auto"/>
                <w:right w:val="none" w:sz="0" w:space="0" w:color="auto"/>
              </w:divBdr>
              <w:divsChild>
                <w:div w:id="1378816773">
                  <w:marLeft w:val="0"/>
                  <w:marRight w:val="1"/>
                  <w:marTop w:val="0"/>
                  <w:marBottom w:val="0"/>
                  <w:divBdr>
                    <w:top w:val="none" w:sz="0" w:space="0" w:color="auto"/>
                    <w:left w:val="none" w:sz="0" w:space="0" w:color="auto"/>
                    <w:bottom w:val="none" w:sz="0" w:space="0" w:color="auto"/>
                    <w:right w:val="none" w:sz="0" w:space="0" w:color="auto"/>
                  </w:divBdr>
                  <w:divsChild>
                    <w:div w:id="1573806863">
                      <w:marLeft w:val="0"/>
                      <w:marRight w:val="0"/>
                      <w:marTop w:val="0"/>
                      <w:marBottom w:val="0"/>
                      <w:divBdr>
                        <w:top w:val="none" w:sz="0" w:space="0" w:color="auto"/>
                        <w:left w:val="none" w:sz="0" w:space="0" w:color="auto"/>
                        <w:bottom w:val="none" w:sz="0" w:space="0" w:color="auto"/>
                        <w:right w:val="none" w:sz="0" w:space="0" w:color="auto"/>
                      </w:divBdr>
                      <w:divsChild>
                        <w:div w:id="2028562055">
                          <w:marLeft w:val="0"/>
                          <w:marRight w:val="0"/>
                          <w:marTop w:val="0"/>
                          <w:marBottom w:val="0"/>
                          <w:divBdr>
                            <w:top w:val="none" w:sz="0" w:space="0" w:color="auto"/>
                            <w:left w:val="none" w:sz="0" w:space="0" w:color="auto"/>
                            <w:bottom w:val="none" w:sz="0" w:space="0" w:color="auto"/>
                            <w:right w:val="none" w:sz="0" w:space="0" w:color="auto"/>
                          </w:divBdr>
                          <w:divsChild>
                            <w:div w:id="88737765">
                              <w:marLeft w:val="0"/>
                              <w:marRight w:val="0"/>
                              <w:marTop w:val="120"/>
                              <w:marBottom w:val="360"/>
                              <w:divBdr>
                                <w:top w:val="none" w:sz="0" w:space="0" w:color="auto"/>
                                <w:left w:val="none" w:sz="0" w:space="0" w:color="auto"/>
                                <w:bottom w:val="none" w:sz="0" w:space="0" w:color="auto"/>
                                <w:right w:val="none" w:sz="0" w:space="0" w:color="auto"/>
                              </w:divBdr>
                              <w:divsChild>
                                <w:div w:id="215943789">
                                  <w:marLeft w:val="420"/>
                                  <w:marRight w:val="0"/>
                                  <w:marTop w:val="0"/>
                                  <w:marBottom w:val="0"/>
                                  <w:divBdr>
                                    <w:top w:val="none" w:sz="0" w:space="0" w:color="auto"/>
                                    <w:left w:val="none" w:sz="0" w:space="0" w:color="auto"/>
                                    <w:bottom w:val="none" w:sz="0" w:space="0" w:color="auto"/>
                                    <w:right w:val="none" w:sz="0" w:space="0" w:color="auto"/>
                                  </w:divBdr>
                                  <w:divsChild>
                                    <w:div w:id="77641080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https://omeract.org/wp-content/uploads/2024/11/Delphi_Round_Review.xlsx"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ih.gov/health-information/nih-clinical-research-trials-you/guidance-regarding-social-media-tools" TargetMode="External"/><Relationship Id="rId17" Type="http://schemas.openxmlformats.org/officeDocument/2006/relationships/hyperlink" Target="https://omeract.org/wp-content/uploads/2025/03/OMERACT-Demographic-Questions-Template.docx" TargetMode="External"/><Relationship Id="rId2" Type="http://schemas.openxmlformats.org/officeDocument/2006/relationships/numbering" Target="numbering.xml"/><Relationship Id="rId16" Type="http://schemas.openxmlformats.org/officeDocument/2006/relationships/hyperlink" Target="https://omeract.org/wp-content/uploads/2025/03/OMERACT-Participant-Information-Sheet-Template-Oct-2024.docx" TargetMode="External"/><Relationship Id="rId20" Type="http://schemas.openxmlformats.org/officeDocument/2006/relationships/hyperlink" Target="https://omeract.org/wp-content/uploads/2025/03/OMERACT-Delphi-Checklist.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omeract.org/wp-content/uploads/2024/05/Domain-Development-Tracker.xlsx" TargetMode="External"/><Relationship Id="rId10" Type="http://schemas.openxmlformats.org/officeDocument/2006/relationships/image" Target="media/image2.jpeg"/><Relationship Id="rId19" Type="http://schemas.openxmlformats.org/officeDocument/2006/relationships/hyperlink" Target="https://omeract.org/wp-content/uploads/2025/03/Page-Content-Delphi_Oct-2024.doc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BDFAA-8946-7B49-B5AE-879535234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3269</Words>
  <Characters>19631</Characters>
  <Application>Microsoft Office Word</Application>
  <DocSecurity>4</DocSecurity>
  <Lines>163</Lines>
  <Paragraphs>45</Paragraphs>
  <ScaleCrop>false</ScaleCrop>
  <HeadingPairs>
    <vt:vector size="2" baseType="variant">
      <vt:variant>
        <vt:lpstr>Title</vt:lpstr>
      </vt:variant>
      <vt:variant>
        <vt:i4>1</vt:i4>
      </vt:variant>
    </vt:vector>
  </HeadingPairs>
  <TitlesOfParts>
    <vt:vector size="1" baseType="lpstr">
      <vt:lpstr>Research Proposal</vt:lpstr>
    </vt:vector>
  </TitlesOfParts>
  <Company/>
  <LinksUpToDate>false</LinksUpToDate>
  <CharactersWithSpaces>22855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Proposal</dc:title>
  <dc:subject/>
  <dc:creator>Toby  Smith</dc:creator>
  <cp:keywords/>
  <dc:description/>
  <cp:lastModifiedBy>Shawna Grosskleg</cp:lastModifiedBy>
  <cp:revision>2</cp:revision>
  <cp:lastPrinted>2014-12-05T13:45:00Z</cp:lastPrinted>
  <dcterms:created xsi:type="dcterms:W3CDTF">2025-03-26T11:32:00Z</dcterms:created>
  <dcterms:modified xsi:type="dcterms:W3CDTF">2025-03-26T11:32:00Z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